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AF7" w:rsidRPr="00271AF7" w:rsidRDefault="00271AF7" w:rsidP="00271AF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1AF7">
        <w:rPr>
          <w:rFonts w:ascii="Times New Roman" w:hAnsi="Times New Roman" w:cs="Times New Roman"/>
          <w:b/>
          <w:sz w:val="24"/>
          <w:szCs w:val="24"/>
          <w:lang w:val="ru-RU"/>
        </w:rPr>
        <w:t>Модернизация инфраструктуры в сфере здравоохранения</w:t>
      </w:r>
    </w:p>
    <w:p w:rsidR="00271AF7" w:rsidRPr="00271AF7" w:rsidRDefault="00271AF7" w:rsidP="00271AF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Никитина Екатерина Владимировна</w:t>
      </w:r>
    </w:p>
    <w:p w:rsidR="00271AF7" w:rsidRPr="00271AF7" w:rsidRDefault="00271AF7" w:rsidP="00271AF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Аспирант</w:t>
      </w:r>
    </w:p>
    <w:p w:rsidR="00271AF7" w:rsidRPr="00271AF7" w:rsidRDefault="00271AF7" w:rsidP="00271AF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71AF7">
        <w:rPr>
          <w:rFonts w:ascii="Times New Roman" w:hAnsi="Times New Roman" w:cs="Times New Roman"/>
          <w:sz w:val="24"/>
          <w:szCs w:val="24"/>
          <w:lang w:val="ru-RU"/>
        </w:rPr>
        <w:t xml:space="preserve">Московский государственный университет имени </w:t>
      </w:r>
      <w:proofErr w:type="spellStart"/>
      <w:r w:rsidRPr="00271AF7">
        <w:rPr>
          <w:rFonts w:ascii="Times New Roman" w:hAnsi="Times New Roman" w:cs="Times New Roman"/>
          <w:sz w:val="24"/>
          <w:szCs w:val="24"/>
          <w:lang w:val="ru-RU"/>
        </w:rPr>
        <w:t>М.В.Ломоносова</w:t>
      </w:r>
      <w:proofErr w:type="spellEnd"/>
      <w:r w:rsidRPr="00271AF7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271AF7" w:rsidRPr="00271AF7" w:rsidRDefault="00271AF7" w:rsidP="00271AF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71AF7">
        <w:rPr>
          <w:rFonts w:ascii="Times New Roman" w:hAnsi="Times New Roman" w:cs="Times New Roman"/>
          <w:sz w:val="24"/>
          <w:szCs w:val="24"/>
          <w:lang w:val="ru-RU"/>
        </w:rPr>
        <w:t>экономический факультет, Москва, Россия</w:t>
      </w:r>
    </w:p>
    <w:p w:rsidR="00271AF7" w:rsidRDefault="00271AF7" w:rsidP="00271AF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71AF7">
        <w:rPr>
          <w:rFonts w:ascii="Times New Roman" w:hAnsi="Times New Roman" w:cs="Times New Roman"/>
          <w:sz w:val="24"/>
          <w:szCs w:val="24"/>
          <w:lang w:val="ru-RU"/>
        </w:rPr>
        <w:t>E–</w:t>
      </w:r>
      <w:proofErr w:type="spellStart"/>
      <w:r w:rsidRPr="00271AF7">
        <w:rPr>
          <w:rFonts w:ascii="Times New Roman" w:hAnsi="Times New Roman" w:cs="Times New Roman"/>
          <w:sz w:val="24"/>
          <w:szCs w:val="24"/>
          <w:lang w:val="ru-RU"/>
        </w:rPr>
        <w:t>mail</w:t>
      </w:r>
      <w:proofErr w:type="spellEnd"/>
      <w:r w:rsidRPr="00271AF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nikitina</w:t>
      </w:r>
      <w:proofErr w:type="spellEnd"/>
      <w:r w:rsidRPr="00271AF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kati</w:t>
      </w:r>
      <w:proofErr w:type="spellEnd"/>
      <w:r w:rsidRPr="00271AF7">
        <w:rPr>
          <w:rFonts w:ascii="Times New Roman" w:hAnsi="Times New Roman" w:cs="Times New Roman"/>
          <w:sz w:val="24"/>
          <w:szCs w:val="24"/>
          <w:lang w:val="ru-RU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</w:rPr>
        <w:t>gmail</w:t>
      </w:r>
      <w:proofErr w:type="spellEnd"/>
      <w:r w:rsidRPr="00271AF7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com</w:t>
      </w:r>
    </w:p>
    <w:p w:rsidR="00271AF7" w:rsidRDefault="00AD6767" w:rsidP="00271A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7041">
        <w:rPr>
          <w:rFonts w:ascii="Times New Roman" w:hAnsi="Times New Roman" w:cs="Times New Roman"/>
          <w:sz w:val="24"/>
          <w:szCs w:val="24"/>
          <w:lang w:val="ru-RU"/>
        </w:rPr>
        <w:t xml:space="preserve">Здоровье граждан, а также степень развитости системы здравоохранения являются ключевыми показателями, характеризующими условия и качество жизни населения страны. </w:t>
      </w:r>
      <w:r w:rsidR="00D61313" w:rsidRPr="00797041">
        <w:rPr>
          <w:rFonts w:ascii="Times New Roman" w:hAnsi="Times New Roman" w:cs="Times New Roman"/>
          <w:sz w:val="24"/>
          <w:szCs w:val="24"/>
          <w:lang w:val="ru-RU"/>
        </w:rPr>
        <w:t>Наблюдаемые</w:t>
      </w:r>
      <w:r w:rsidR="006E5635" w:rsidRPr="007970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7041">
        <w:rPr>
          <w:rFonts w:ascii="Times New Roman" w:hAnsi="Times New Roman" w:cs="Times New Roman"/>
          <w:sz w:val="24"/>
          <w:szCs w:val="24"/>
          <w:lang w:val="ru-RU"/>
        </w:rPr>
        <w:t xml:space="preserve">в России неблагоприятные демографические тенденции характеризуют реализуемые меры как, не отвечающие полностью поставленным целям для национальной политики развития системы здравоохранения. </w:t>
      </w:r>
      <w:r w:rsidR="00D61313" w:rsidRPr="00797041">
        <w:rPr>
          <w:rFonts w:ascii="Times New Roman" w:hAnsi="Times New Roman" w:cs="Times New Roman"/>
          <w:sz w:val="24"/>
          <w:szCs w:val="24"/>
          <w:lang w:val="ru-RU"/>
        </w:rPr>
        <w:t>Это</w:t>
      </w:r>
      <w:r w:rsidR="006E5635" w:rsidRPr="007970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97041">
        <w:rPr>
          <w:rFonts w:ascii="Times New Roman" w:hAnsi="Times New Roman" w:cs="Times New Roman"/>
          <w:sz w:val="24"/>
          <w:szCs w:val="24"/>
          <w:lang w:val="ru-RU"/>
        </w:rPr>
        <w:t xml:space="preserve">неизбежно способствует росту интереса к проблемам здравоохранения и совершенствования системы оказания медицинской помощи лечебно-профилактическими учреждениями. </w:t>
      </w:r>
    </w:p>
    <w:p w:rsidR="00271AF7" w:rsidRPr="00271AF7" w:rsidRDefault="00271AF7" w:rsidP="00271A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1AF7">
        <w:rPr>
          <w:rFonts w:ascii="Times New Roman" w:hAnsi="Times New Roman" w:cs="Times New Roman"/>
          <w:sz w:val="24"/>
          <w:szCs w:val="24"/>
          <w:lang w:val="ru-RU"/>
        </w:rPr>
        <w:t xml:space="preserve">Техническая оснащенность медицинских лечебно-профилактических учреждений является неотъемлемой частью системы медицинского обслуживания населения. Рынок медицинского оборудования, являясь интегрированной составляющей системы здравоохранения, призван удовлетворять потребность учреждений данной сферы в техническом обеспечении. Кроме того он должен способствовать инновационному развитию отрасли высоких технологий и совершенствованию методов и приемов диагностики и лечения заболеваний. </w:t>
      </w:r>
    </w:p>
    <w:p w:rsidR="00271AF7" w:rsidRPr="00271AF7" w:rsidRDefault="00271AF7" w:rsidP="00271A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1AF7">
        <w:rPr>
          <w:rFonts w:ascii="Times New Roman" w:hAnsi="Times New Roman" w:cs="Times New Roman"/>
          <w:sz w:val="24"/>
          <w:szCs w:val="24"/>
          <w:lang w:val="ru-RU"/>
        </w:rPr>
        <w:t xml:space="preserve">Наблюдаемая в настоящее время ситуация на рынке высокотехнологичного медицинского оборудования показывает, что подавляющая часть оборудования поставляется в российские учреждения сферы здравоохранения иностранными производителями, через установленную сеть </w:t>
      </w:r>
      <w:proofErr w:type="spellStart"/>
      <w:r w:rsidRPr="00271AF7">
        <w:rPr>
          <w:rFonts w:ascii="Times New Roman" w:hAnsi="Times New Roman" w:cs="Times New Roman"/>
          <w:sz w:val="24"/>
          <w:szCs w:val="24"/>
          <w:lang w:val="ru-RU"/>
        </w:rPr>
        <w:t>дистрибьютеров</w:t>
      </w:r>
      <w:proofErr w:type="spellEnd"/>
      <w:r w:rsidRPr="00271AF7">
        <w:rPr>
          <w:rFonts w:ascii="Times New Roman" w:hAnsi="Times New Roman" w:cs="Times New Roman"/>
          <w:sz w:val="24"/>
          <w:szCs w:val="24"/>
          <w:lang w:val="ru-RU"/>
        </w:rPr>
        <w:t xml:space="preserve">, полностью </w:t>
      </w:r>
      <w:proofErr w:type="gramStart"/>
      <w:r w:rsidRPr="00271AF7">
        <w:rPr>
          <w:rFonts w:ascii="Times New Roman" w:hAnsi="Times New Roman" w:cs="Times New Roman"/>
          <w:sz w:val="24"/>
          <w:szCs w:val="24"/>
          <w:lang w:val="ru-RU"/>
        </w:rPr>
        <w:t>контролирующих</w:t>
      </w:r>
      <w:proofErr w:type="gramEnd"/>
      <w:r w:rsidRPr="00271AF7">
        <w:rPr>
          <w:rFonts w:ascii="Times New Roman" w:hAnsi="Times New Roman" w:cs="Times New Roman"/>
          <w:sz w:val="24"/>
          <w:szCs w:val="24"/>
          <w:lang w:val="ru-RU"/>
        </w:rPr>
        <w:t xml:space="preserve"> данный рынок. При этом доля, принадлежащая отечественным производителям, ничтожно мала, и перспективы дальнейшего увеличения этой доли затруднены институциональными барьерами, которые установлены законодательством, и недобросовестной конкуренцией в сфере закупок медицинского оборудования.</w:t>
      </w:r>
    </w:p>
    <w:p w:rsidR="00271AF7" w:rsidRDefault="00271AF7" w:rsidP="00271A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AF7">
        <w:rPr>
          <w:rFonts w:ascii="Times New Roman" w:hAnsi="Times New Roman" w:cs="Times New Roman"/>
          <w:sz w:val="24"/>
          <w:szCs w:val="24"/>
          <w:lang w:val="ru-RU"/>
        </w:rPr>
        <w:t>Обобщая вышеперечисленные предпосылки можно сделать следующие выводы. Если охарактеризовать поведение участников рынка, то их соперничество должно быть реальным, а также освобожденным от социальных ограничений. На рынке должно действовать (покупать и продавать товар) достаточно много участников, но ровно столько, чтобы продажи конкретного товара не приносили сверхдоходов. Также все участники рынка (прежде всего продавцы и производители товара) должны иметь равный доступ к информации о возможном альтернативном использовании ресурсов и об альтернативных поставщиках товара. Необходимо длительное существование рынка, чтобы ресурсы распределились по направлениям использования, а покупатели по кругу продавцов, то есть должно пройти время, в течение которого соперничество участников рынка даст видимый результат.</w:t>
      </w:r>
    </w:p>
    <w:p w:rsidR="00271AF7" w:rsidRPr="00271AF7" w:rsidRDefault="00271AF7" w:rsidP="00271A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Контрактная система в сфере закупок</w:t>
      </w:r>
      <w:r w:rsidRPr="00271AF7">
        <w:rPr>
          <w:rFonts w:ascii="Times New Roman" w:hAnsi="Times New Roman" w:cs="Times New Roman"/>
          <w:sz w:val="24"/>
          <w:szCs w:val="24"/>
          <w:lang w:val="ru-RU"/>
        </w:rPr>
        <w:t xml:space="preserve"> может являться одним из механизмов, позволяющих государству проводить экономическую политику, в том числе на сфере здравоохранения. Вот ряд направлений, которые можно выделить и по которым происходит взаимодействие:</w:t>
      </w:r>
    </w:p>
    <w:p w:rsidR="00271AF7" w:rsidRPr="00271AF7" w:rsidRDefault="00271AF7" w:rsidP="00271A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1AF7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271AF7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Система здравоохранения - один из факторов, влияющих на состояние здоровья населения страны в целом, в том числе на показатели смертности, продолжительности жизни и демографических показателей в целом. </w:t>
      </w:r>
    </w:p>
    <w:p w:rsidR="00271AF7" w:rsidRDefault="00271AF7" w:rsidP="00271A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1AF7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271AF7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Осуществление закупок</w:t>
      </w:r>
      <w:r w:rsidRPr="00271AF7">
        <w:rPr>
          <w:rFonts w:ascii="Times New Roman" w:hAnsi="Times New Roman" w:cs="Times New Roman"/>
          <w:sz w:val="24"/>
          <w:szCs w:val="24"/>
          <w:lang w:val="ru-RU"/>
        </w:rPr>
        <w:t xml:space="preserve"> для государственных и муниципальных нужд является одним из инструментов реализации государственных программ в сфере здравоохранения. </w:t>
      </w:r>
    </w:p>
    <w:p w:rsidR="00271AF7" w:rsidRPr="00271AF7" w:rsidRDefault="00271AF7" w:rsidP="00271A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1AF7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271AF7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Снижение дифференциации регионов России по показателям обеспеченности населения медицинской помощью, в том числе высокотехнологичной. </w:t>
      </w:r>
      <w:r w:rsidRPr="00271AF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Важно, чтобы оказание помощи было качественным, своевременным и квалифицированным. </w:t>
      </w:r>
    </w:p>
    <w:p w:rsidR="00271AF7" w:rsidRPr="00271AF7" w:rsidRDefault="00271AF7" w:rsidP="00271A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AF7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271AF7"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Наличие высококвалифицированных специалистов, равно как и наличие высокотехнологичного медицинского оборудования не могут сами по себе в полном объеме обеспечить высокий уровень системы здравоохранения в стране. </w:t>
      </w:r>
      <w:proofErr w:type="spellStart"/>
      <w:proofErr w:type="gramStart"/>
      <w:r w:rsidRPr="00271AF7">
        <w:rPr>
          <w:rFonts w:ascii="Times New Roman" w:hAnsi="Times New Roman" w:cs="Times New Roman"/>
          <w:sz w:val="24"/>
          <w:szCs w:val="24"/>
        </w:rPr>
        <w:t>Эти</w:t>
      </w:r>
      <w:proofErr w:type="spellEnd"/>
      <w:r w:rsidRPr="00271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AF7">
        <w:rPr>
          <w:rFonts w:ascii="Times New Roman" w:hAnsi="Times New Roman" w:cs="Times New Roman"/>
          <w:sz w:val="24"/>
          <w:szCs w:val="24"/>
        </w:rPr>
        <w:t>компоненты</w:t>
      </w:r>
      <w:proofErr w:type="spellEnd"/>
      <w:r w:rsidRPr="00271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AF7">
        <w:rPr>
          <w:rFonts w:ascii="Times New Roman" w:hAnsi="Times New Roman" w:cs="Times New Roman"/>
          <w:sz w:val="24"/>
          <w:szCs w:val="24"/>
        </w:rPr>
        <w:t>должны</w:t>
      </w:r>
      <w:proofErr w:type="spellEnd"/>
      <w:r w:rsidRPr="00271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AF7">
        <w:rPr>
          <w:rFonts w:ascii="Times New Roman" w:hAnsi="Times New Roman" w:cs="Times New Roman"/>
          <w:sz w:val="24"/>
          <w:szCs w:val="24"/>
        </w:rPr>
        <w:t>взаимодействовать</w:t>
      </w:r>
      <w:proofErr w:type="spellEnd"/>
      <w:r w:rsidRPr="00271A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1AF7">
        <w:rPr>
          <w:rFonts w:ascii="Times New Roman" w:hAnsi="Times New Roman" w:cs="Times New Roman"/>
          <w:sz w:val="24"/>
          <w:szCs w:val="24"/>
        </w:rPr>
        <w:t>причем</w:t>
      </w:r>
      <w:proofErr w:type="spellEnd"/>
      <w:r w:rsidRPr="00271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AF7">
        <w:rPr>
          <w:rFonts w:ascii="Times New Roman" w:hAnsi="Times New Roman" w:cs="Times New Roman"/>
          <w:sz w:val="24"/>
          <w:szCs w:val="24"/>
        </w:rPr>
        <w:t>должен</w:t>
      </w:r>
      <w:proofErr w:type="spellEnd"/>
      <w:r w:rsidRPr="00271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AF7">
        <w:rPr>
          <w:rFonts w:ascii="Times New Roman" w:hAnsi="Times New Roman" w:cs="Times New Roman"/>
          <w:sz w:val="24"/>
          <w:szCs w:val="24"/>
        </w:rPr>
        <w:t>обеспечиваться</w:t>
      </w:r>
      <w:proofErr w:type="spellEnd"/>
      <w:r w:rsidRPr="00271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1AF7">
        <w:rPr>
          <w:rFonts w:ascii="Times New Roman" w:hAnsi="Times New Roman" w:cs="Times New Roman"/>
          <w:sz w:val="24"/>
          <w:szCs w:val="24"/>
        </w:rPr>
        <w:t>баланс</w:t>
      </w:r>
      <w:proofErr w:type="spellEnd"/>
      <w:r w:rsidRPr="00271A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71A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1AF7" w:rsidRPr="00271AF7" w:rsidRDefault="00271AF7" w:rsidP="00271A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1AF7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271AF7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 течение многих лет отдельные заболевания считались неизлечимыми, но были созданы лекарственные средства и технологии, которые способны излечивать больных с данными заболеваниями, продлевать им жизнь и делать их полноценными людьми, членами общества. Но все же остаются заболевания, а также появляются и развиваются новые, которые сейчас неизлечимы. Несомненно, необходимо время, проведение исследований, развитие новых технологий, которые помогут справиться и с ними.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Работы, которые проводятся бюджетные средства, </w:t>
      </w:r>
      <w:r w:rsidRPr="00271AF7">
        <w:rPr>
          <w:rFonts w:ascii="Times New Roman" w:hAnsi="Times New Roman" w:cs="Times New Roman"/>
          <w:sz w:val="24"/>
          <w:szCs w:val="24"/>
          <w:lang w:val="ru-RU"/>
        </w:rPr>
        <w:t>в данной ситуации играют также значимую роль. Они позволяют осуществлять научные изыскания, делать опыты и проводить исследования, проведение которых ранее даже и не представлялось возможным. Таким образом, развитие сферы здравоохранения без модернизации в современных условиях жизни просто не представляется возможным.</w:t>
      </w:r>
    </w:p>
    <w:p w:rsidR="00271AF7" w:rsidRDefault="00271AF7" w:rsidP="00271A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1AF7">
        <w:rPr>
          <w:rFonts w:ascii="Times New Roman" w:hAnsi="Times New Roman" w:cs="Times New Roman"/>
          <w:sz w:val="24"/>
          <w:szCs w:val="24"/>
          <w:lang w:val="ru-RU"/>
        </w:rPr>
        <w:t xml:space="preserve">Таким образом, оценивая систему здравоохранения, нельзя </w:t>
      </w:r>
      <w:proofErr w:type="gramStart"/>
      <w:r w:rsidRPr="00271AF7">
        <w:rPr>
          <w:rFonts w:ascii="Times New Roman" w:hAnsi="Times New Roman" w:cs="Times New Roman"/>
          <w:sz w:val="24"/>
          <w:szCs w:val="24"/>
          <w:lang w:val="ru-RU"/>
        </w:rPr>
        <w:t>не обратить внимание</w:t>
      </w:r>
      <w:proofErr w:type="gramEnd"/>
      <w:r w:rsidRPr="00271AF7">
        <w:rPr>
          <w:rFonts w:ascii="Times New Roman" w:hAnsi="Times New Roman" w:cs="Times New Roman"/>
          <w:sz w:val="24"/>
          <w:szCs w:val="24"/>
          <w:lang w:val="ru-RU"/>
        </w:rPr>
        <w:t xml:space="preserve">, что, пожалуй, нет более ответственного направления в </w:t>
      </w:r>
      <w:r>
        <w:rPr>
          <w:rFonts w:ascii="Times New Roman" w:hAnsi="Times New Roman" w:cs="Times New Roman"/>
          <w:sz w:val="24"/>
          <w:szCs w:val="24"/>
          <w:lang w:val="ru-RU"/>
        </w:rPr>
        <w:t>контрактных отношениях</w:t>
      </w:r>
      <w:r w:rsidRPr="00271AF7">
        <w:rPr>
          <w:rFonts w:ascii="Times New Roman" w:hAnsi="Times New Roman" w:cs="Times New Roman"/>
          <w:sz w:val="24"/>
          <w:szCs w:val="24"/>
          <w:lang w:val="ru-RU"/>
        </w:rPr>
        <w:t xml:space="preserve">, чем организация закупок в медицинской сфере. Малейшие задержки с поставками лекарственных средств и медицинского оборудования могут нанести непоправимый вред здоровью людей. Но именно в отношении закупок медицинского оборудования и изделий медицинского назначения законодательство Российской Федерации о </w:t>
      </w:r>
      <w:r>
        <w:rPr>
          <w:rFonts w:ascii="Times New Roman" w:hAnsi="Times New Roman" w:cs="Times New Roman"/>
          <w:sz w:val="24"/>
          <w:szCs w:val="24"/>
          <w:lang w:val="ru-RU"/>
        </w:rPr>
        <w:t>закупках</w:t>
      </w:r>
      <w:r w:rsidRPr="00271AF7">
        <w:rPr>
          <w:rFonts w:ascii="Times New Roman" w:hAnsi="Times New Roman" w:cs="Times New Roman"/>
          <w:sz w:val="24"/>
          <w:szCs w:val="24"/>
          <w:lang w:val="ru-RU"/>
        </w:rPr>
        <w:t xml:space="preserve"> имеет множество пробелов.</w:t>
      </w:r>
    </w:p>
    <w:p w:rsidR="00271AF7" w:rsidRPr="00271AF7" w:rsidRDefault="00271AF7" w:rsidP="00271A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271AF7" w:rsidRPr="00271AF7" w:rsidRDefault="00271AF7" w:rsidP="00271AF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1AF7">
        <w:rPr>
          <w:rFonts w:ascii="Times New Roman" w:hAnsi="Times New Roman" w:cs="Times New Roman"/>
          <w:b/>
          <w:sz w:val="24"/>
          <w:szCs w:val="24"/>
          <w:lang w:val="ru-RU"/>
        </w:rPr>
        <w:t>Литература</w:t>
      </w:r>
    </w:p>
    <w:p w:rsidR="00271AF7" w:rsidRPr="00271AF7" w:rsidRDefault="00271AF7" w:rsidP="00271A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1AF7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proofErr w:type="spellStart"/>
      <w:r w:rsidRPr="00271AF7">
        <w:rPr>
          <w:rFonts w:ascii="Times New Roman" w:hAnsi="Times New Roman" w:cs="Times New Roman"/>
          <w:sz w:val="24"/>
          <w:szCs w:val="24"/>
          <w:lang w:val="ru-RU"/>
        </w:rPr>
        <w:t>Бояринцев</w:t>
      </w:r>
      <w:proofErr w:type="spellEnd"/>
      <w:r w:rsidRPr="00271AF7">
        <w:rPr>
          <w:rFonts w:ascii="Times New Roman" w:hAnsi="Times New Roman" w:cs="Times New Roman"/>
          <w:sz w:val="24"/>
          <w:szCs w:val="24"/>
          <w:lang w:val="ru-RU"/>
        </w:rPr>
        <w:t xml:space="preserve"> Б.И., Гладышев А.А. Экономика здоровья населения. – М.: Экономический факультет, ТЕИС, 2001</w:t>
      </w:r>
      <w:r w:rsidRPr="00271AF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71AF7" w:rsidRDefault="00271AF7" w:rsidP="00271A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71AF7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spellStart"/>
      <w:r w:rsidRPr="00271AF7">
        <w:rPr>
          <w:rFonts w:ascii="Times New Roman" w:hAnsi="Times New Roman" w:cs="Times New Roman"/>
          <w:sz w:val="24"/>
          <w:szCs w:val="24"/>
          <w:lang w:val="ru-RU"/>
        </w:rPr>
        <w:t>Улумбекова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Г.Э. </w:t>
      </w:r>
      <w:r w:rsidRPr="00271AF7">
        <w:rPr>
          <w:rFonts w:ascii="Times New Roman" w:hAnsi="Times New Roman" w:cs="Times New Roman"/>
          <w:sz w:val="24"/>
          <w:szCs w:val="24"/>
          <w:lang w:val="ru-RU"/>
        </w:rPr>
        <w:t>Здравоохранения России. Что надо делать: научное обоснование «Стратегии развития здравоохранения РФ до 2020 года»</w:t>
      </w:r>
      <w:r>
        <w:rPr>
          <w:rFonts w:ascii="Times New Roman" w:hAnsi="Times New Roman" w:cs="Times New Roman"/>
          <w:sz w:val="24"/>
          <w:szCs w:val="24"/>
          <w:lang w:val="ru-RU"/>
        </w:rPr>
        <w:t>. -</w:t>
      </w:r>
      <w:r w:rsidRPr="00271AF7">
        <w:rPr>
          <w:rFonts w:ascii="Times New Roman" w:hAnsi="Times New Roman" w:cs="Times New Roman"/>
          <w:sz w:val="24"/>
          <w:szCs w:val="24"/>
          <w:lang w:val="ru-RU"/>
        </w:rPr>
        <w:t xml:space="preserve"> М.: ГЭОТАР-Медиа, 2010.</w:t>
      </w:r>
    </w:p>
    <w:p w:rsidR="00271AF7" w:rsidRDefault="00271AF7" w:rsidP="00271A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271AF7">
        <w:rPr>
          <w:rFonts w:ascii="Times New Roman" w:hAnsi="Times New Roman" w:cs="Times New Roman"/>
          <w:sz w:val="24"/>
          <w:szCs w:val="24"/>
          <w:lang w:val="ru-RU"/>
        </w:rPr>
        <w:t>«Базы данных производителей/поставщиков» Специализированного информационно-аналитического портала «ГОСЗАКАЗ. ЗДРАВООХРАНЕНИЕ» http://www.goszakazmz.com/</w:t>
      </w:r>
    </w:p>
    <w:p w:rsidR="00271AF7" w:rsidRDefault="00271AF7" w:rsidP="00271A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Pr="00271AF7">
        <w:rPr>
          <w:rFonts w:ascii="Times New Roman" w:hAnsi="Times New Roman" w:cs="Times New Roman"/>
          <w:sz w:val="24"/>
          <w:szCs w:val="24"/>
          <w:lang w:val="ru-RU"/>
        </w:rPr>
        <w:t>Портал Департамента государственных целевых программ и капитальных вложений Минэкономразвития России http://fcp.economy.gov.ru</w:t>
      </w:r>
    </w:p>
    <w:p w:rsidR="00271AF7" w:rsidRPr="00271AF7" w:rsidRDefault="00271AF7" w:rsidP="00271A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1AF7">
        <w:rPr>
          <w:rFonts w:ascii="Times New Roman" w:hAnsi="Times New Roman" w:cs="Times New Roman"/>
          <w:sz w:val="24"/>
          <w:szCs w:val="24"/>
        </w:rPr>
        <w:t xml:space="preserve">5. The International handbook of Competition / ed. by M. Neumann, </w:t>
      </w:r>
      <w:proofErr w:type="spellStart"/>
      <w:r w:rsidRPr="00271AF7">
        <w:rPr>
          <w:rFonts w:ascii="Times New Roman" w:hAnsi="Times New Roman" w:cs="Times New Roman"/>
          <w:sz w:val="24"/>
          <w:szCs w:val="24"/>
        </w:rPr>
        <w:t>J.Weigand</w:t>
      </w:r>
      <w:proofErr w:type="spellEnd"/>
      <w:r w:rsidRPr="00271AF7">
        <w:rPr>
          <w:rFonts w:ascii="Times New Roman" w:hAnsi="Times New Roman" w:cs="Times New Roman"/>
          <w:sz w:val="24"/>
          <w:szCs w:val="24"/>
        </w:rPr>
        <w:t>. Cheltenham, UK, Northampton, MA: Edward Elgar, USA, 2004.</w:t>
      </w:r>
    </w:p>
    <w:sectPr w:rsidR="00271AF7" w:rsidRPr="00271AF7" w:rsidSect="0007038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1EE" w:rsidRDefault="00DE51EE" w:rsidP="00403B1F">
      <w:pPr>
        <w:spacing w:after="0" w:line="240" w:lineRule="auto"/>
      </w:pPr>
      <w:r>
        <w:separator/>
      </w:r>
    </w:p>
  </w:endnote>
  <w:endnote w:type="continuationSeparator" w:id="0">
    <w:p w:rsidR="00DE51EE" w:rsidRDefault="00DE51EE" w:rsidP="00403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1EE" w:rsidRDefault="00DE51EE" w:rsidP="00403B1F">
      <w:pPr>
        <w:spacing w:after="0" w:line="240" w:lineRule="auto"/>
      </w:pPr>
      <w:r>
        <w:separator/>
      </w:r>
    </w:p>
  </w:footnote>
  <w:footnote w:type="continuationSeparator" w:id="0">
    <w:p w:rsidR="00DE51EE" w:rsidRDefault="00DE51EE" w:rsidP="00403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360"/>
      <w:docPartObj>
        <w:docPartGallery w:val="Page Numbers (Top of Page)"/>
        <w:docPartUnique/>
      </w:docPartObj>
    </w:sdtPr>
    <w:sdtEndPr/>
    <w:sdtContent>
      <w:p w:rsidR="003117E0" w:rsidRDefault="00233D9C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1A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17E0" w:rsidRDefault="003117E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977"/>
    <w:multiLevelType w:val="hybridMultilevel"/>
    <w:tmpl w:val="C9BE3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93095"/>
    <w:multiLevelType w:val="hybridMultilevel"/>
    <w:tmpl w:val="509AA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15E20"/>
    <w:multiLevelType w:val="multilevel"/>
    <w:tmpl w:val="51D0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6E301B"/>
    <w:multiLevelType w:val="hybridMultilevel"/>
    <w:tmpl w:val="93801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013081"/>
    <w:multiLevelType w:val="hybridMultilevel"/>
    <w:tmpl w:val="08DA0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F4A4B"/>
    <w:multiLevelType w:val="hybridMultilevel"/>
    <w:tmpl w:val="EC287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E7531"/>
    <w:multiLevelType w:val="hybridMultilevel"/>
    <w:tmpl w:val="5ED6C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137F9"/>
    <w:multiLevelType w:val="hybridMultilevel"/>
    <w:tmpl w:val="258E0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C1563F"/>
    <w:multiLevelType w:val="hybridMultilevel"/>
    <w:tmpl w:val="ECE0C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C171A7"/>
    <w:multiLevelType w:val="hybridMultilevel"/>
    <w:tmpl w:val="AD901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D41AA1"/>
    <w:multiLevelType w:val="hybridMultilevel"/>
    <w:tmpl w:val="973A0C1C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1C3E1A5B"/>
    <w:multiLevelType w:val="hybridMultilevel"/>
    <w:tmpl w:val="9628E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B70EB"/>
    <w:multiLevelType w:val="hybridMultilevel"/>
    <w:tmpl w:val="500AF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884623"/>
    <w:multiLevelType w:val="hybridMultilevel"/>
    <w:tmpl w:val="C6C85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DF3C18"/>
    <w:multiLevelType w:val="hybridMultilevel"/>
    <w:tmpl w:val="41FCE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2F6FDB"/>
    <w:multiLevelType w:val="hybridMultilevel"/>
    <w:tmpl w:val="F9EC5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345F3C"/>
    <w:multiLevelType w:val="hybridMultilevel"/>
    <w:tmpl w:val="839218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EF4393"/>
    <w:multiLevelType w:val="hybridMultilevel"/>
    <w:tmpl w:val="3D762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9B242C"/>
    <w:multiLevelType w:val="hybridMultilevel"/>
    <w:tmpl w:val="B3822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1F5810"/>
    <w:multiLevelType w:val="hybridMultilevel"/>
    <w:tmpl w:val="478AE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307541"/>
    <w:multiLevelType w:val="hybridMultilevel"/>
    <w:tmpl w:val="150A8D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5A446F"/>
    <w:multiLevelType w:val="hybridMultilevel"/>
    <w:tmpl w:val="0FBA8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C41510"/>
    <w:multiLevelType w:val="hybridMultilevel"/>
    <w:tmpl w:val="8732F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E800DB"/>
    <w:multiLevelType w:val="hybridMultilevel"/>
    <w:tmpl w:val="EA6CE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AE772F"/>
    <w:multiLevelType w:val="hybridMultilevel"/>
    <w:tmpl w:val="4C4C5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4712C0"/>
    <w:multiLevelType w:val="hybridMultilevel"/>
    <w:tmpl w:val="EB20E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0912D3"/>
    <w:multiLevelType w:val="hybridMultilevel"/>
    <w:tmpl w:val="DC7C0E08"/>
    <w:lvl w:ilvl="0" w:tplc="04190011">
      <w:start w:val="1"/>
      <w:numFmt w:val="decimal"/>
      <w:lvlText w:val="%1)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97F345C"/>
    <w:multiLevelType w:val="hybridMultilevel"/>
    <w:tmpl w:val="E4D45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AE4C20"/>
    <w:multiLevelType w:val="hybridMultilevel"/>
    <w:tmpl w:val="51EE8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DB6E6E"/>
    <w:multiLevelType w:val="hybridMultilevel"/>
    <w:tmpl w:val="86528E7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127730F"/>
    <w:multiLevelType w:val="hybridMultilevel"/>
    <w:tmpl w:val="961C2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B21FEA"/>
    <w:multiLevelType w:val="hybridMultilevel"/>
    <w:tmpl w:val="1BFE2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7D021B"/>
    <w:multiLevelType w:val="hybridMultilevel"/>
    <w:tmpl w:val="58041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9667F7"/>
    <w:multiLevelType w:val="hybridMultilevel"/>
    <w:tmpl w:val="9544F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BE667F"/>
    <w:multiLevelType w:val="hybridMultilevel"/>
    <w:tmpl w:val="C21EA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28"/>
  </w:num>
  <w:num w:numId="5">
    <w:abstractNumId w:val="0"/>
  </w:num>
  <w:num w:numId="6">
    <w:abstractNumId w:val="2"/>
  </w:num>
  <w:num w:numId="7">
    <w:abstractNumId w:val="20"/>
  </w:num>
  <w:num w:numId="8">
    <w:abstractNumId w:val="29"/>
  </w:num>
  <w:num w:numId="9">
    <w:abstractNumId w:val="16"/>
  </w:num>
  <w:num w:numId="10">
    <w:abstractNumId w:val="26"/>
  </w:num>
  <w:num w:numId="11">
    <w:abstractNumId w:val="15"/>
  </w:num>
  <w:num w:numId="12">
    <w:abstractNumId w:val="9"/>
  </w:num>
  <w:num w:numId="13">
    <w:abstractNumId w:val="34"/>
  </w:num>
  <w:num w:numId="14">
    <w:abstractNumId w:val="14"/>
  </w:num>
  <w:num w:numId="15">
    <w:abstractNumId w:val="33"/>
  </w:num>
  <w:num w:numId="16">
    <w:abstractNumId w:val="32"/>
  </w:num>
  <w:num w:numId="17">
    <w:abstractNumId w:val="3"/>
  </w:num>
  <w:num w:numId="18">
    <w:abstractNumId w:val="27"/>
  </w:num>
  <w:num w:numId="19">
    <w:abstractNumId w:val="25"/>
  </w:num>
  <w:num w:numId="20">
    <w:abstractNumId w:val="31"/>
  </w:num>
  <w:num w:numId="21">
    <w:abstractNumId w:val="21"/>
  </w:num>
  <w:num w:numId="22">
    <w:abstractNumId w:val="23"/>
  </w:num>
  <w:num w:numId="23">
    <w:abstractNumId w:val="30"/>
  </w:num>
  <w:num w:numId="24">
    <w:abstractNumId w:val="4"/>
  </w:num>
  <w:num w:numId="25">
    <w:abstractNumId w:val="13"/>
  </w:num>
  <w:num w:numId="26">
    <w:abstractNumId w:val="6"/>
  </w:num>
  <w:num w:numId="27">
    <w:abstractNumId w:val="22"/>
  </w:num>
  <w:num w:numId="28">
    <w:abstractNumId w:val="24"/>
  </w:num>
  <w:num w:numId="29">
    <w:abstractNumId w:val="17"/>
  </w:num>
  <w:num w:numId="30">
    <w:abstractNumId w:val="8"/>
  </w:num>
  <w:num w:numId="31">
    <w:abstractNumId w:val="10"/>
  </w:num>
  <w:num w:numId="32">
    <w:abstractNumId w:val="1"/>
  </w:num>
  <w:num w:numId="33">
    <w:abstractNumId w:val="18"/>
  </w:num>
  <w:num w:numId="34">
    <w:abstractNumId w:val="19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7594"/>
    <w:rsid w:val="00001C8D"/>
    <w:rsid w:val="00006272"/>
    <w:rsid w:val="0000636D"/>
    <w:rsid w:val="00007233"/>
    <w:rsid w:val="00015F5C"/>
    <w:rsid w:val="00017452"/>
    <w:rsid w:val="00024096"/>
    <w:rsid w:val="00024622"/>
    <w:rsid w:val="000302FF"/>
    <w:rsid w:val="00045516"/>
    <w:rsid w:val="00046FE0"/>
    <w:rsid w:val="00053489"/>
    <w:rsid w:val="000606FF"/>
    <w:rsid w:val="00064B28"/>
    <w:rsid w:val="00065BC3"/>
    <w:rsid w:val="0007038B"/>
    <w:rsid w:val="00072183"/>
    <w:rsid w:val="000A1044"/>
    <w:rsid w:val="000B272E"/>
    <w:rsid w:val="000B47E7"/>
    <w:rsid w:val="000B7A55"/>
    <w:rsid w:val="000B7E7C"/>
    <w:rsid w:val="000C73C0"/>
    <w:rsid w:val="000C7594"/>
    <w:rsid w:val="000D19D9"/>
    <w:rsid w:val="000D1BDE"/>
    <w:rsid w:val="000D2FC2"/>
    <w:rsid w:val="000D390D"/>
    <w:rsid w:val="000D3BAF"/>
    <w:rsid w:val="000D5664"/>
    <w:rsid w:val="000D605C"/>
    <w:rsid w:val="000E2FF4"/>
    <w:rsid w:val="000E77E3"/>
    <w:rsid w:val="000E7B41"/>
    <w:rsid w:val="000F0169"/>
    <w:rsid w:val="000F24D8"/>
    <w:rsid w:val="000F2536"/>
    <w:rsid w:val="001008AB"/>
    <w:rsid w:val="00101E30"/>
    <w:rsid w:val="00103718"/>
    <w:rsid w:val="001060C5"/>
    <w:rsid w:val="001122EB"/>
    <w:rsid w:val="00113A5C"/>
    <w:rsid w:val="00120AFE"/>
    <w:rsid w:val="001272CD"/>
    <w:rsid w:val="0013340F"/>
    <w:rsid w:val="00137637"/>
    <w:rsid w:val="00141563"/>
    <w:rsid w:val="00142824"/>
    <w:rsid w:val="00143993"/>
    <w:rsid w:val="00144192"/>
    <w:rsid w:val="001613BC"/>
    <w:rsid w:val="00166A42"/>
    <w:rsid w:val="001679F4"/>
    <w:rsid w:val="00174A88"/>
    <w:rsid w:val="00174BDB"/>
    <w:rsid w:val="00175C48"/>
    <w:rsid w:val="00182AB4"/>
    <w:rsid w:val="00184069"/>
    <w:rsid w:val="001872CF"/>
    <w:rsid w:val="0019171F"/>
    <w:rsid w:val="001938E3"/>
    <w:rsid w:val="001A0641"/>
    <w:rsid w:val="001A7CAB"/>
    <w:rsid w:val="001B4B6A"/>
    <w:rsid w:val="001C248D"/>
    <w:rsid w:val="001C4391"/>
    <w:rsid w:val="001C61E5"/>
    <w:rsid w:val="001D0B44"/>
    <w:rsid w:val="001D5052"/>
    <w:rsid w:val="001E0C2C"/>
    <w:rsid w:val="001E6A54"/>
    <w:rsid w:val="001E7004"/>
    <w:rsid w:val="001E713A"/>
    <w:rsid w:val="001F3ACD"/>
    <w:rsid w:val="00200B5C"/>
    <w:rsid w:val="00210C19"/>
    <w:rsid w:val="00212CAA"/>
    <w:rsid w:val="0021305E"/>
    <w:rsid w:val="002202AB"/>
    <w:rsid w:val="002207A2"/>
    <w:rsid w:val="002240C2"/>
    <w:rsid w:val="0022763F"/>
    <w:rsid w:val="00227B1A"/>
    <w:rsid w:val="00233D9C"/>
    <w:rsid w:val="002363C5"/>
    <w:rsid w:val="002374EC"/>
    <w:rsid w:val="00247F3F"/>
    <w:rsid w:val="0025370B"/>
    <w:rsid w:val="00265390"/>
    <w:rsid w:val="002675B0"/>
    <w:rsid w:val="00271AF7"/>
    <w:rsid w:val="00271F8E"/>
    <w:rsid w:val="00272A8D"/>
    <w:rsid w:val="00286327"/>
    <w:rsid w:val="002864F1"/>
    <w:rsid w:val="00286D3E"/>
    <w:rsid w:val="0029463A"/>
    <w:rsid w:val="00295988"/>
    <w:rsid w:val="00295CE6"/>
    <w:rsid w:val="002A0B13"/>
    <w:rsid w:val="002A1FF2"/>
    <w:rsid w:val="002A6080"/>
    <w:rsid w:val="002B6F93"/>
    <w:rsid w:val="002C2902"/>
    <w:rsid w:val="002C45CC"/>
    <w:rsid w:val="002D322F"/>
    <w:rsid w:val="002D5C61"/>
    <w:rsid w:val="002D7255"/>
    <w:rsid w:val="002E4285"/>
    <w:rsid w:val="002E4EA6"/>
    <w:rsid w:val="002F6E95"/>
    <w:rsid w:val="00300364"/>
    <w:rsid w:val="00304FDC"/>
    <w:rsid w:val="003117E0"/>
    <w:rsid w:val="0031501D"/>
    <w:rsid w:val="003152EE"/>
    <w:rsid w:val="0032294F"/>
    <w:rsid w:val="00323BCD"/>
    <w:rsid w:val="0033721D"/>
    <w:rsid w:val="0034361C"/>
    <w:rsid w:val="00345338"/>
    <w:rsid w:val="00345AAE"/>
    <w:rsid w:val="00345FFB"/>
    <w:rsid w:val="003512B1"/>
    <w:rsid w:val="00356B90"/>
    <w:rsid w:val="00360F76"/>
    <w:rsid w:val="003611BB"/>
    <w:rsid w:val="00366F7C"/>
    <w:rsid w:val="00370DDC"/>
    <w:rsid w:val="003727E5"/>
    <w:rsid w:val="003741BB"/>
    <w:rsid w:val="00374BB0"/>
    <w:rsid w:val="003754C1"/>
    <w:rsid w:val="0037569A"/>
    <w:rsid w:val="00377BDA"/>
    <w:rsid w:val="003807B4"/>
    <w:rsid w:val="00386DBC"/>
    <w:rsid w:val="0038761B"/>
    <w:rsid w:val="0039345C"/>
    <w:rsid w:val="0039725E"/>
    <w:rsid w:val="003A65E7"/>
    <w:rsid w:val="003B35A4"/>
    <w:rsid w:val="003B50BC"/>
    <w:rsid w:val="003C2AF5"/>
    <w:rsid w:val="003C729A"/>
    <w:rsid w:val="003C7FA8"/>
    <w:rsid w:val="003E21D3"/>
    <w:rsid w:val="003E6B87"/>
    <w:rsid w:val="0040094D"/>
    <w:rsid w:val="00401F56"/>
    <w:rsid w:val="004036D0"/>
    <w:rsid w:val="0040370D"/>
    <w:rsid w:val="00403B1F"/>
    <w:rsid w:val="00405ED7"/>
    <w:rsid w:val="004171BB"/>
    <w:rsid w:val="00426E2A"/>
    <w:rsid w:val="00430819"/>
    <w:rsid w:val="004348D1"/>
    <w:rsid w:val="00434D45"/>
    <w:rsid w:val="00435E00"/>
    <w:rsid w:val="0043614F"/>
    <w:rsid w:val="00450F5F"/>
    <w:rsid w:val="00451F51"/>
    <w:rsid w:val="00454EE1"/>
    <w:rsid w:val="004660C7"/>
    <w:rsid w:val="00470EF3"/>
    <w:rsid w:val="004749D2"/>
    <w:rsid w:val="00477298"/>
    <w:rsid w:val="0048567D"/>
    <w:rsid w:val="004917F0"/>
    <w:rsid w:val="00494283"/>
    <w:rsid w:val="004972AB"/>
    <w:rsid w:val="004A0C8F"/>
    <w:rsid w:val="004A2CFD"/>
    <w:rsid w:val="004C3BEB"/>
    <w:rsid w:val="004C5C89"/>
    <w:rsid w:val="004C6500"/>
    <w:rsid w:val="004D51DD"/>
    <w:rsid w:val="004E5CFF"/>
    <w:rsid w:val="004E64DB"/>
    <w:rsid w:val="004F1A59"/>
    <w:rsid w:val="004F3146"/>
    <w:rsid w:val="004F44B9"/>
    <w:rsid w:val="004F6287"/>
    <w:rsid w:val="004F72D4"/>
    <w:rsid w:val="00500778"/>
    <w:rsid w:val="00500C2B"/>
    <w:rsid w:val="00506AFF"/>
    <w:rsid w:val="005119EF"/>
    <w:rsid w:val="00530BC0"/>
    <w:rsid w:val="00535929"/>
    <w:rsid w:val="00536323"/>
    <w:rsid w:val="005366A9"/>
    <w:rsid w:val="00541B77"/>
    <w:rsid w:val="005424B8"/>
    <w:rsid w:val="00543686"/>
    <w:rsid w:val="00546860"/>
    <w:rsid w:val="00553A9D"/>
    <w:rsid w:val="00560BD0"/>
    <w:rsid w:val="0056311F"/>
    <w:rsid w:val="00565B61"/>
    <w:rsid w:val="0057125F"/>
    <w:rsid w:val="00580E9B"/>
    <w:rsid w:val="005832CB"/>
    <w:rsid w:val="005858F1"/>
    <w:rsid w:val="005A0D29"/>
    <w:rsid w:val="005A4E6E"/>
    <w:rsid w:val="005A547F"/>
    <w:rsid w:val="005B353C"/>
    <w:rsid w:val="005B77A4"/>
    <w:rsid w:val="005B78A0"/>
    <w:rsid w:val="005B7B8F"/>
    <w:rsid w:val="005C6480"/>
    <w:rsid w:val="005D094D"/>
    <w:rsid w:val="005D46F9"/>
    <w:rsid w:val="005D7DA5"/>
    <w:rsid w:val="005E24F0"/>
    <w:rsid w:val="005E5243"/>
    <w:rsid w:val="005F0568"/>
    <w:rsid w:val="005F2D58"/>
    <w:rsid w:val="005F54F3"/>
    <w:rsid w:val="00600CFE"/>
    <w:rsid w:val="00602B1E"/>
    <w:rsid w:val="006045EA"/>
    <w:rsid w:val="006114AE"/>
    <w:rsid w:val="006174D9"/>
    <w:rsid w:val="00620716"/>
    <w:rsid w:val="00620BF6"/>
    <w:rsid w:val="0062577C"/>
    <w:rsid w:val="0063573D"/>
    <w:rsid w:val="00637E9D"/>
    <w:rsid w:val="00643FCB"/>
    <w:rsid w:val="00651BF5"/>
    <w:rsid w:val="00651CFD"/>
    <w:rsid w:val="00653B40"/>
    <w:rsid w:val="00657D66"/>
    <w:rsid w:val="00666571"/>
    <w:rsid w:val="0067035B"/>
    <w:rsid w:val="0068072A"/>
    <w:rsid w:val="00680AE3"/>
    <w:rsid w:val="006816E3"/>
    <w:rsid w:val="00683383"/>
    <w:rsid w:val="00685F0E"/>
    <w:rsid w:val="00686F77"/>
    <w:rsid w:val="006928AE"/>
    <w:rsid w:val="00693BFD"/>
    <w:rsid w:val="006A13F3"/>
    <w:rsid w:val="006A50F8"/>
    <w:rsid w:val="006B082D"/>
    <w:rsid w:val="006B387D"/>
    <w:rsid w:val="006B3D8E"/>
    <w:rsid w:val="006B4DDB"/>
    <w:rsid w:val="006B5F70"/>
    <w:rsid w:val="006C37FC"/>
    <w:rsid w:val="006D2FDC"/>
    <w:rsid w:val="006E10F2"/>
    <w:rsid w:val="006E4795"/>
    <w:rsid w:val="006E5635"/>
    <w:rsid w:val="006E7F2C"/>
    <w:rsid w:val="006F4EC9"/>
    <w:rsid w:val="00705380"/>
    <w:rsid w:val="00705EF4"/>
    <w:rsid w:val="00707BE1"/>
    <w:rsid w:val="00721285"/>
    <w:rsid w:val="00725D89"/>
    <w:rsid w:val="00737695"/>
    <w:rsid w:val="007433D7"/>
    <w:rsid w:val="007473D9"/>
    <w:rsid w:val="00754D89"/>
    <w:rsid w:val="00757AC5"/>
    <w:rsid w:val="00760CA6"/>
    <w:rsid w:val="007634DF"/>
    <w:rsid w:val="00764F29"/>
    <w:rsid w:val="007671FA"/>
    <w:rsid w:val="0077661A"/>
    <w:rsid w:val="00796170"/>
    <w:rsid w:val="00797041"/>
    <w:rsid w:val="00797A35"/>
    <w:rsid w:val="007A70F9"/>
    <w:rsid w:val="007B0741"/>
    <w:rsid w:val="007B2FD6"/>
    <w:rsid w:val="007B5C2E"/>
    <w:rsid w:val="007C0226"/>
    <w:rsid w:val="007C1185"/>
    <w:rsid w:val="007C418D"/>
    <w:rsid w:val="007E715E"/>
    <w:rsid w:val="007F0B72"/>
    <w:rsid w:val="00811C8A"/>
    <w:rsid w:val="008121DC"/>
    <w:rsid w:val="00813A31"/>
    <w:rsid w:val="00832878"/>
    <w:rsid w:val="00836AA3"/>
    <w:rsid w:val="00845B0C"/>
    <w:rsid w:val="00853D61"/>
    <w:rsid w:val="00854032"/>
    <w:rsid w:val="00855EE0"/>
    <w:rsid w:val="0087024D"/>
    <w:rsid w:val="00871922"/>
    <w:rsid w:val="00882A15"/>
    <w:rsid w:val="0088322C"/>
    <w:rsid w:val="00883B72"/>
    <w:rsid w:val="008931C5"/>
    <w:rsid w:val="008A6419"/>
    <w:rsid w:val="008A6DF5"/>
    <w:rsid w:val="008B0E03"/>
    <w:rsid w:val="008C1EE7"/>
    <w:rsid w:val="008D5DA7"/>
    <w:rsid w:val="008E5F68"/>
    <w:rsid w:val="008F14D6"/>
    <w:rsid w:val="008F66D6"/>
    <w:rsid w:val="008F7E49"/>
    <w:rsid w:val="00900510"/>
    <w:rsid w:val="00913190"/>
    <w:rsid w:val="00917234"/>
    <w:rsid w:val="009233E8"/>
    <w:rsid w:val="0093256F"/>
    <w:rsid w:val="00936D6A"/>
    <w:rsid w:val="0094407F"/>
    <w:rsid w:val="009453F2"/>
    <w:rsid w:val="0095027E"/>
    <w:rsid w:val="0095309D"/>
    <w:rsid w:val="00955F09"/>
    <w:rsid w:val="00957683"/>
    <w:rsid w:val="0096154A"/>
    <w:rsid w:val="00963292"/>
    <w:rsid w:val="00966EA5"/>
    <w:rsid w:val="00967A8B"/>
    <w:rsid w:val="00971842"/>
    <w:rsid w:val="00972940"/>
    <w:rsid w:val="00974D22"/>
    <w:rsid w:val="00975922"/>
    <w:rsid w:val="00977A54"/>
    <w:rsid w:val="00981845"/>
    <w:rsid w:val="0099686D"/>
    <w:rsid w:val="009A2BA9"/>
    <w:rsid w:val="009A3F82"/>
    <w:rsid w:val="009A5E63"/>
    <w:rsid w:val="009A7AF7"/>
    <w:rsid w:val="009B3590"/>
    <w:rsid w:val="009B56B9"/>
    <w:rsid w:val="009C47F2"/>
    <w:rsid w:val="009D4396"/>
    <w:rsid w:val="009D43ED"/>
    <w:rsid w:val="009D4AD7"/>
    <w:rsid w:val="009D6E8C"/>
    <w:rsid w:val="009E3F16"/>
    <w:rsid w:val="009E62B9"/>
    <w:rsid w:val="009F1AE6"/>
    <w:rsid w:val="009F4BBB"/>
    <w:rsid w:val="00A009E3"/>
    <w:rsid w:val="00A01927"/>
    <w:rsid w:val="00A038B9"/>
    <w:rsid w:val="00A11CED"/>
    <w:rsid w:val="00A330D6"/>
    <w:rsid w:val="00A33246"/>
    <w:rsid w:val="00A425C0"/>
    <w:rsid w:val="00A4296E"/>
    <w:rsid w:val="00A439CE"/>
    <w:rsid w:val="00A43DE9"/>
    <w:rsid w:val="00A45294"/>
    <w:rsid w:val="00A477E6"/>
    <w:rsid w:val="00A54182"/>
    <w:rsid w:val="00A5795B"/>
    <w:rsid w:val="00A63E03"/>
    <w:rsid w:val="00A64B86"/>
    <w:rsid w:val="00A665B7"/>
    <w:rsid w:val="00A71C04"/>
    <w:rsid w:val="00A77DCB"/>
    <w:rsid w:val="00A82D71"/>
    <w:rsid w:val="00A8498B"/>
    <w:rsid w:val="00A96710"/>
    <w:rsid w:val="00A975EE"/>
    <w:rsid w:val="00AA0345"/>
    <w:rsid w:val="00AA35CD"/>
    <w:rsid w:val="00AB067B"/>
    <w:rsid w:val="00AB413E"/>
    <w:rsid w:val="00AB7987"/>
    <w:rsid w:val="00AC39E9"/>
    <w:rsid w:val="00AC7B5A"/>
    <w:rsid w:val="00AD61A0"/>
    <w:rsid w:val="00AD6767"/>
    <w:rsid w:val="00AE1360"/>
    <w:rsid w:val="00AE196A"/>
    <w:rsid w:val="00AE3386"/>
    <w:rsid w:val="00AF01A8"/>
    <w:rsid w:val="00AF68E1"/>
    <w:rsid w:val="00AF6B39"/>
    <w:rsid w:val="00B056F8"/>
    <w:rsid w:val="00B07FB6"/>
    <w:rsid w:val="00B1398A"/>
    <w:rsid w:val="00B26161"/>
    <w:rsid w:val="00B31930"/>
    <w:rsid w:val="00B36689"/>
    <w:rsid w:val="00B41190"/>
    <w:rsid w:val="00B412F4"/>
    <w:rsid w:val="00B429AA"/>
    <w:rsid w:val="00B47E2F"/>
    <w:rsid w:val="00B47F7E"/>
    <w:rsid w:val="00B5178F"/>
    <w:rsid w:val="00B53D92"/>
    <w:rsid w:val="00B56013"/>
    <w:rsid w:val="00B57DC2"/>
    <w:rsid w:val="00B617BA"/>
    <w:rsid w:val="00B62C71"/>
    <w:rsid w:val="00B665C2"/>
    <w:rsid w:val="00B66E27"/>
    <w:rsid w:val="00B67891"/>
    <w:rsid w:val="00B80E2D"/>
    <w:rsid w:val="00B8746F"/>
    <w:rsid w:val="00B93273"/>
    <w:rsid w:val="00B941F8"/>
    <w:rsid w:val="00B96F42"/>
    <w:rsid w:val="00BA0154"/>
    <w:rsid w:val="00BA2CBA"/>
    <w:rsid w:val="00BA363B"/>
    <w:rsid w:val="00BB08B4"/>
    <w:rsid w:val="00BB23B4"/>
    <w:rsid w:val="00BB28FB"/>
    <w:rsid w:val="00BB6E87"/>
    <w:rsid w:val="00BC2C5C"/>
    <w:rsid w:val="00BE0EE6"/>
    <w:rsid w:val="00BE124A"/>
    <w:rsid w:val="00BE46E6"/>
    <w:rsid w:val="00BE4CB8"/>
    <w:rsid w:val="00BF1533"/>
    <w:rsid w:val="00BF17D9"/>
    <w:rsid w:val="00C079A8"/>
    <w:rsid w:val="00C11967"/>
    <w:rsid w:val="00C127BD"/>
    <w:rsid w:val="00C13F1D"/>
    <w:rsid w:val="00C14EE9"/>
    <w:rsid w:val="00C231D5"/>
    <w:rsid w:val="00C30B3B"/>
    <w:rsid w:val="00C3150B"/>
    <w:rsid w:val="00C408D4"/>
    <w:rsid w:val="00C44DBD"/>
    <w:rsid w:val="00C4540E"/>
    <w:rsid w:val="00C552C1"/>
    <w:rsid w:val="00C63EDB"/>
    <w:rsid w:val="00C71FB6"/>
    <w:rsid w:val="00C72CE0"/>
    <w:rsid w:val="00C83DE9"/>
    <w:rsid w:val="00C86063"/>
    <w:rsid w:val="00C92F32"/>
    <w:rsid w:val="00C97D00"/>
    <w:rsid w:val="00CB035C"/>
    <w:rsid w:val="00CB286B"/>
    <w:rsid w:val="00CB5C50"/>
    <w:rsid w:val="00CC08FE"/>
    <w:rsid w:val="00CC119D"/>
    <w:rsid w:val="00CC1EB1"/>
    <w:rsid w:val="00CD44ED"/>
    <w:rsid w:val="00CF6D24"/>
    <w:rsid w:val="00D12881"/>
    <w:rsid w:val="00D13C54"/>
    <w:rsid w:val="00D15E73"/>
    <w:rsid w:val="00D16E88"/>
    <w:rsid w:val="00D200D3"/>
    <w:rsid w:val="00D26E40"/>
    <w:rsid w:val="00D35407"/>
    <w:rsid w:val="00D35A26"/>
    <w:rsid w:val="00D40B7F"/>
    <w:rsid w:val="00D46EE7"/>
    <w:rsid w:val="00D5525F"/>
    <w:rsid w:val="00D55C25"/>
    <w:rsid w:val="00D56AF2"/>
    <w:rsid w:val="00D6045A"/>
    <w:rsid w:val="00D60953"/>
    <w:rsid w:val="00D61001"/>
    <w:rsid w:val="00D6129D"/>
    <w:rsid w:val="00D61313"/>
    <w:rsid w:val="00D66391"/>
    <w:rsid w:val="00D70389"/>
    <w:rsid w:val="00D7350E"/>
    <w:rsid w:val="00D835B5"/>
    <w:rsid w:val="00D84D97"/>
    <w:rsid w:val="00D87946"/>
    <w:rsid w:val="00DA0E4E"/>
    <w:rsid w:val="00DA2724"/>
    <w:rsid w:val="00DA6D60"/>
    <w:rsid w:val="00DB345F"/>
    <w:rsid w:val="00DB5090"/>
    <w:rsid w:val="00DB5678"/>
    <w:rsid w:val="00DC2B57"/>
    <w:rsid w:val="00DC3AA1"/>
    <w:rsid w:val="00DC66AC"/>
    <w:rsid w:val="00DD2BDB"/>
    <w:rsid w:val="00DD4E61"/>
    <w:rsid w:val="00DD7206"/>
    <w:rsid w:val="00DE3758"/>
    <w:rsid w:val="00DE51EE"/>
    <w:rsid w:val="00DE7D79"/>
    <w:rsid w:val="00DF0C50"/>
    <w:rsid w:val="00DF13C0"/>
    <w:rsid w:val="00E0083A"/>
    <w:rsid w:val="00E00E04"/>
    <w:rsid w:val="00E03B66"/>
    <w:rsid w:val="00E14251"/>
    <w:rsid w:val="00E16ED8"/>
    <w:rsid w:val="00E20D83"/>
    <w:rsid w:val="00E25146"/>
    <w:rsid w:val="00E27F94"/>
    <w:rsid w:val="00E31862"/>
    <w:rsid w:val="00E45268"/>
    <w:rsid w:val="00E53445"/>
    <w:rsid w:val="00E535C0"/>
    <w:rsid w:val="00E56FA2"/>
    <w:rsid w:val="00E60BC7"/>
    <w:rsid w:val="00E71C94"/>
    <w:rsid w:val="00E84182"/>
    <w:rsid w:val="00E857B8"/>
    <w:rsid w:val="00E85EA2"/>
    <w:rsid w:val="00E93A77"/>
    <w:rsid w:val="00EA101C"/>
    <w:rsid w:val="00EB08B0"/>
    <w:rsid w:val="00EB64D8"/>
    <w:rsid w:val="00EC5D69"/>
    <w:rsid w:val="00EC7824"/>
    <w:rsid w:val="00EE5979"/>
    <w:rsid w:val="00EE70B2"/>
    <w:rsid w:val="00EE728A"/>
    <w:rsid w:val="00EE7C63"/>
    <w:rsid w:val="00EF368E"/>
    <w:rsid w:val="00EF580E"/>
    <w:rsid w:val="00F155AE"/>
    <w:rsid w:val="00F23D82"/>
    <w:rsid w:val="00F26B1A"/>
    <w:rsid w:val="00F36843"/>
    <w:rsid w:val="00F4020B"/>
    <w:rsid w:val="00F45B8C"/>
    <w:rsid w:val="00F460A9"/>
    <w:rsid w:val="00F50F71"/>
    <w:rsid w:val="00F5347B"/>
    <w:rsid w:val="00F538D8"/>
    <w:rsid w:val="00F538F0"/>
    <w:rsid w:val="00F5625F"/>
    <w:rsid w:val="00F62E03"/>
    <w:rsid w:val="00F63689"/>
    <w:rsid w:val="00F717F2"/>
    <w:rsid w:val="00F820D7"/>
    <w:rsid w:val="00F85792"/>
    <w:rsid w:val="00F96DE5"/>
    <w:rsid w:val="00FA0D11"/>
    <w:rsid w:val="00FB0B25"/>
    <w:rsid w:val="00FB6545"/>
    <w:rsid w:val="00FB6F79"/>
    <w:rsid w:val="00FC0E2C"/>
    <w:rsid w:val="00FC2060"/>
    <w:rsid w:val="00FC4811"/>
    <w:rsid w:val="00FC6DC3"/>
    <w:rsid w:val="00FC7E2D"/>
    <w:rsid w:val="00FD375C"/>
    <w:rsid w:val="00FD71C7"/>
    <w:rsid w:val="00FE0AD0"/>
    <w:rsid w:val="00FE28FA"/>
    <w:rsid w:val="00FF0B78"/>
    <w:rsid w:val="00FF2D1E"/>
    <w:rsid w:val="00F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F32"/>
  </w:style>
  <w:style w:type="paragraph" w:styleId="1">
    <w:name w:val="heading 1"/>
    <w:basedOn w:val="a"/>
    <w:next w:val="a"/>
    <w:link w:val="10"/>
    <w:uiPriority w:val="9"/>
    <w:qFormat/>
    <w:rsid w:val="00D613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13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3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31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3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31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31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31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31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613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note text"/>
    <w:basedOn w:val="a"/>
    <w:link w:val="a4"/>
    <w:uiPriority w:val="99"/>
    <w:unhideWhenUsed/>
    <w:rsid w:val="00403B1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03B1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03B1F"/>
    <w:rPr>
      <w:vertAlign w:val="superscript"/>
    </w:rPr>
  </w:style>
  <w:style w:type="paragraph" w:styleId="a6">
    <w:name w:val="List Paragraph"/>
    <w:basedOn w:val="a"/>
    <w:uiPriority w:val="34"/>
    <w:qFormat/>
    <w:rsid w:val="00D6131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7192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64F1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6174D9"/>
    <w:rPr>
      <w:color w:val="800080" w:themeColor="followedHyperlink"/>
      <w:u w:val="single"/>
    </w:rPr>
  </w:style>
  <w:style w:type="paragraph" w:styleId="21">
    <w:name w:val="Body Text Indent 2"/>
    <w:basedOn w:val="a"/>
    <w:link w:val="22"/>
    <w:rsid w:val="00AB067B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B06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772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7729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26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26E40"/>
  </w:style>
  <w:style w:type="paragraph" w:styleId="ad">
    <w:name w:val="footer"/>
    <w:basedOn w:val="a"/>
    <w:link w:val="ae"/>
    <w:uiPriority w:val="99"/>
    <w:semiHidden/>
    <w:unhideWhenUsed/>
    <w:rsid w:val="00D26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26E40"/>
  </w:style>
  <w:style w:type="paragraph" w:styleId="af">
    <w:name w:val="Title"/>
    <w:basedOn w:val="a"/>
    <w:next w:val="a"/>
    <w:link w:val="af0"/>
    <w:uiPriority w:val="10"/>
    <w:qFormat/>
    <w:rsid w:val="00D613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D613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No Spacing"/>
    <w:uiPriority w:val="1"/>
    <w:qFormat/>
    <w:rsid w:val="00D61313"/>
    <w:pPr>
      <w:spacing w:after="0" w:line="240" w:lineRule="auto"/>
    </w:pPr>
  </w:style>
  <w:style w:type="table" w:styleId="2-5">
    <w:name w:val="Medium Shading 2 Accent 5"/>
    <w:basedOn w:val="a1"/>
    <w:uiPriority w:val="64"/>
    <w:rsid w:val="003C2A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3754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">
    <w:name w:val="Светлая заливка1"/>
    <w:basedOn w:val="a1"/>
    <w:uiPriority w:val="60"/>
    <w:rsid w:val="0002409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f2">
    <w:name w:val="Table Grid"/>
    <w:basedOn w:val="a1"/>
    <w:uiPriority w:val="59"/>
    <w:rsid w:val="00024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1">
    <w:name w:val="Средняя заливка 2 - Акцент 11"/>
    <w:basedOn w:val="a1"/>
    <w:uiPriority w:val="64"/>
    <w:rsid w:val="00680A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3C7F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List Accent 5"/>
    <w:basedOn w:val="a1"/>
    <w:uiPriority w:val="61"/>
    <w:rsid w:val="000D39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2-51">
    <w:name w:val="Средняя заливка 2 - Акцент 51"/>
    <w:basedOn w:val="a1"/>
    <w:next w:val="2-5"/>
    <w:uiPriority w:val="64"/>
    <w:rsid w:val="008A6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31">
    <w:name w:val="Средняя заливка 2 - Акцент 31"/>
    <w:basedOn w:val="a1"/>
    <w:next w:val="2-3"/>
    <w:uiPriority w:val="64"/>
    <w:rsid w:val="008A6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1">
    <w:name w:val="Средняя заливка 2 - Акцент 111"/>
    <w:basedOn w:val="a1"/>
    <w:uiPriority w:val="64"/>
    <w:rsid w:val="008A6D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3">
    <w:name w:val="Normal (Web)"/>
    <w:basedOn w:val="a"/>
    <w:uiPriority w:val="99"/>
    <w:semiHidden/>
    <w:unhideWhenUsed/>
    <w:rsid w:val="000D1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OC Heading"/>
    <w:basedOn w:val="1"/>
    <w:next w:val="a"/>
    <w:uiPriority w:val="39"/>
    <w:semiHidden/>
    <w:unhideWhenUsed/>
    <w:qFormat/>
    <w:rsid w:val="00D61313"/>
    <w:pPr>
      <w:outlineLvl w:val="9"/>
    </w:pPr>
  </w:style>
  <w:style w:type="paragraph" w:styleId="12">
    <w:name w:val="toc 1"/>
    <w:basedOn w:val="a"/>
    <w:next w:val="a"/>
    <w:autoRedefine/>
    <w:uiPriority w:val="39"/>
    <w:unhideWhenUsed/>
    <w:qFormat/>
    <w:rsid w:val="00D61313"/>
    <w:pPr>
      <w:spacing w:after="100"/>
    </w:pPr>
    <w:rPr>
      <w:rFonts w:ascii="Times New Roman" w:hAnsi="Times New Roman" w:cs="Times New Roman"/>
      <w:b/>
      <w:sz w:val="26"/>
      <w:szCs w:val="26"/>
    </w:rPr>
  </w:style>
  <w:style w:type="paragraph" w:styleId="23">
    <w:name w:val="toc 2"/>
    <w:basedOn w:val="a"/>
    <w:next w:val="a"/>
    <w:autoRedefine/>
    <w:uiPriority w:val="39"/>
    <w:unhideWhenUsed/>
    <w:qFormat/>
    <w:rsid w:val="00D61313"/>
    <w:pPr>
      <w:spacing w:after="100"/>
      <w:jc w:val="both"/>
    </w:pPr>
    <w:rPr>
      <w:rFonts w:ascii="Times New Roman" w:hAnsi="Times New Roman" w:cs="Times New Roman"/>
      <w:b/>
      <w:sz w:val="26"/>
      <w:szCs w:val="26"/>
    </w:rPr>
  </w:style>
  <w:style w:type="paragraph" w:styleId="31">
    <w:name w:val="toc 3"/>
    <w:basedOn w:val="a"/>
    <w:next w:val="a"/>
    <w:autoRedefine/>
    <w:uiPriority w:val="39"/>
    <w:unhideWhenUsed/>
    <w:qFormat/>
    <w:rsid w:val="00D61313"/>
    <w:pPr>
      <w:spacing w:after="100"/>
      <w:ind w:left="851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613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6131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6131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6131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613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6131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6131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"/>
    <w:next w:val="a"/>
    <w:uiPriority w:val="35"/>
    <w:semiHidden/>
    <w:unhideWhenUsed/>
    <w:qFormat/>
    <w:rsid w:val="00D6131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6">
    <w:name w:val="Subtitle"/>
    <w:basedOn w:val="a"/>
    <w:next w:val="a"/>
    <w:link w:val="af7"/>
    <w:uiPriority w:val="11"/>
    <w:qFormat/>
    <w:rsid w:val="00D6131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D613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Strong"/>
    <w:basedOn w:val="a0"/>
    <w:uiPriority w:val="22"/>
    <w:qFormat/>
    <w:rsid w:val="00D61313"/>
    <w:rPr>
      <w:b/>
      <w:bCs/>
    </w:rPr>
  </w:style>
  <w:style w:type="character" w:styleId="af9">
    <w:name w:val="Emphasis"/>
    <w:basedOn w:val="a0"/>
    <w:uiPriority w:val="20"/>
    <w:qFormat/>
    <w:rsid w:val="00D61313"/>
    <w:rPr>
      <w:i/>
      <w:iCs/>
    </w:rPr>
  </w:style>
  <w:style w:type="paragraph" w:styleId="24">
    <w:name w:val="Quote"/>
    <w:basedOn w:val="a"/>
    <w:next w:val="a"/>
    <w:link w:val="25"/>
    <w:uiPriority w:val="29"/>
    <w:qFormat/>
    <w:rsid w:val="00D61313"/>
    <w:rPr>
      <w:i/>
      <w:iCs/>
      <w:color w:val="000000" w:themeColor="text1"/>
    </w:rPr>
  </w:style>
  <w:style w:type="character" w:customStyle="1" w:styleId="25">
    <w:name w:val="Цитата 2 Знак"/>
    <w:basedOn w:val="a0"/>
    <w:link w:val="24"/>
    <w:uiPriority w:val="29"/>
    <w:rsid w:val="00D61313"/>
    <w:rPr>
      <w:i/>
      <w:iCs/>
      <w:color w:val="000000" w:themeColor="text1"/>
    </w:rPr>
  </w:style>
  <w:style w:type="paragraph" w:styleId="afa">
    <w:name w:val="Intense Quote"/>
    <w:basedOn w:val="a"/>
    <w:next w:val="a"/>
    <w:link w:val="afb"/>
    <w:uiPriority w:val="30"/>
    <w:qFormat/>
    <w:rsid w:val="00D6131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Выделенная цитата Знак"/>
    <w:basedOn w:val="a0"/>
    <w:link w:val="afa"/>
    <w:uiPriority w:val="30"/>
    <w:rsid w:val="00D61313"/>
    <w:rPr>
      <w:b/>
      <w:bCs/>
      <w:i/>
      <w:iCs/>
      <w:color w:val="4F81BD" w:themeColor="accent1"/>
    </w:rPr>
  </w:style>
  <w:style w:type="character" w:styleId="afc">
    <w:name w:val="Subtle Emphasis"/>
    <w:basedOn w:val="a0"/>
    <w:uiPriority w:val="19"/>
    <w:qFormat/>
    <w:rsid w:val="00D61313"/>
    <w:rPr>
      <w:i/>
      <w:iCs/>
      <w:color w:val="808080" w:themeColor="text1" w:themeTint="7F"/>
    </w:rPr>
  </w:style>
  <w:style w:type="character" w:styleId="afd">
    <w:name w:val="Intense Emphasis"/>
    <w:basedOn w:val="a0"/>
    <w:uiPriority w:val="21"/>
    <w:qFormat/>
    <w:rsid w:val="00D61313"/>
    <w:rPr>
      <w:b/>
      <w:bCs/>
      <w:i/>
      <w:iCs/>
      <w:color w:val="4F81BD" w:themeColor="accent1"/>
    </w:rPr>
  </w:style>
  <w:style w:type="character" w:styleId="afe">
    <w:name w:val="Subtle Reference"/>
    <w:basedOn w:val="a0"/>
    <w:uiPriority w:val="31"/>
    <w:qFormat/>
    <w:rsid w:val="00D61313"/>
    <w:rPr>
      <w:smallCaps/>
      <w:color w:val="C0504D" w:themeColor="accent2"/>
      <w:u w:val="single"/>
    </w:rPr>
  </w:style>
  <w:style w:type="character" w:styleId="aff">
    <w:name w:val="Intense Reference"/>
    <w:basedOn w:val="a0"/>
    <w:uiPriority w:val="32"/>
    <w:qFormat/>
    <w:rsid w:val="00D61313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0"/>
    <w:uiPriority w:val="33"/>
    <w:qFormat/>
    <w:rsid w:val="00D61313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73A29-9171-4920-B94F-AA9FA4AC9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 Ekaterina</dc:creator>
  <cp:lastModifiedBy>Володя</cp:lastModifiedBy>
  <cp:revision>58</cp:revision>
  <cp:lastPrinted>2012-04-22T22:09:00Z</cp:lastPrinted>
  <dcterms:created xsi:type="dcterms:W3CDTF">2012-02-07T19:26:00Z</dcterms:created>
  <dcterms:modified xsi:type="dcterms:W3CDTF">2014-02-28T18:58:00Z</dcterms:modified>
</cp:coreProperties>
</file>