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0E" w:rsidRDefault="00EC320E" w:rsidP="00EC320E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881">
        <w:rPr>
          <w:rFonts w:ascii="Times New Roman" w:hAnsi="Times New Roman"/>
          <w:b/>
          <w:sz w:val="24"/>
          <w:szCs w:val="24"/>
        </w:rPr>
        <w:t>Отраслевые риски и основные пути их снижения в условиях переходного периода членства России в ВТО</w:t>
      </w:r>
    </w:p>
    <w:p w:rsidR="00EC320E" w:rsidRDefault="00EC320E" w:rsidP="00EC320E">
      <w:pPr>
        <w:spacing w:before="30" w:after="3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C320E">
        <w:rPr>
          <w:rFonts w:ascii="Times New Roman" w:hAnsi="Times New Roman"/>
          <w:b/>
          <w:i/>
          <w:sz w:val="24"/>
          <w:szCs w:val="24"/>
        </w:rPr>
        <w:t>Обуховская Алёна Сергеевна</w:t>
      </w:r>
    </w:p>
    <w:p w:rsidR="00EC320E" w:rsidRDefault="00EC320E" w:rsidP="00EC320E">
      <w:pPr>
        <w:spacing w:before="30" w:after="3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</w:t>
      </w:r>
    </w:p>
    <w:p w:rsidR="00EC320E" w:rsidRPr="009A1D75" w:rsidRDefault="00EC320E" w:rsidP="00EC320E">
      <w:pPr>
        <w:spacing w:before="30" w:after="3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Южный Федеральный Университет, экономический факультет,</w:t>
      </w:r>
    </w:p>
    <w:p w:rsidR="00EC320E" w:rsidRDefault="00EC320E" w:rsidP="00EC320E">
      <w:pPr>
        <w:spacing w:before="30" w:after="3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Ростов-на-Дону, Россия</w:t>
      </w:r>
    </w:p>
    <w:p w:rsidR="00EC320E" w:rsidRPr="00EC320E" w:rsidRDefault="00EC320E" w:rsidP="00EC320E">
      <w:pPr>
        <w:spacing w:before="30" w:after="3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EC320E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EC320E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cleverelen</w:t>
      </w:r>
      <w:proofErr w:type="spellEnd"/>
      <w:r w:rsidRPr="00EC320E">
        <w:rPr>
          <w:rFonts w:ascii="Times New Roman" w:hAnsi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yandex</w:t>
      </w:r>
      <w:proofErr w:type="spellEnd"/>
      <w:r w:rsidRPr="00EC320E">
        <w:rPr>
          <w:rFonts w:ascii="Times New Roman" w:hAnsi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EC320E" w:rsidRPr="00EE3881" w:rsidRDefault="00EC320E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Прошло более года</w:t>
      </w:r>
      <w:r w:rsidRPr="00EE38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момента</w:t>
      </w:r>
      <w:r w:rsidRPr="00EE3881">
        <w:rPr>
          <w:rFonts w:ascii="Times New Roman" w:hAnsi="Times New Roman"/>
          <w:sz w:val="24"/>
          <w:szCs w:val="24"/>
        </w:rPr>
        <w:t xml:space="preserve"> вступления России в ВТО. </w:t>
      </w:r>
      <w:r w:rsidR="009A1D75">
        <w:rPr>
          <w:rFonts w:ascii="Times New Roman" w:hAnsi="Times New Roman"/>
          <w:sz w:val="24"/>
          <w:szCs w:val="24"/>
        </w:rPr>
        <w:t>Последствия данного решения уже</w:t>
      </w:r>
      <w:r w:rsidRPr="00EE3881">
        <w:rPr>
          <w:rFonts w:ascii="Times New Roman" w:hAnsi="Times New Roman"/>
          <w:sz w:val="24"/>
          <w:szCs w:val="24"/>
        </w:rPr>
        <w:t xml:space="preserve"> переведен</w:t>
      </w:r>
      <w:r w:rsidR="009A1D75">
        <w:rPr>
          <w:rFonts w:ascii="Times New Roman" w:hAnsi="Times New Roman"/>
          <w:sz w:val="24"/>
          <w:szCs w:val="24"/>
        </w:rPr>
        <w:t>ы</w:t>
      </w:r>
      <w:r w:rsidRPr="00EE3881">
        <w:rPr>
          <w:rFonts w:ascii="Times New Roman" w:hAnsi="Times New Roman"/>
          <w:sz w:val="24"/>
          <w:szCs w:val="24"/>
        </w:rPr>
        <w:t xml:space="preserve"> в практическую плоскость. Самое время выяснить, как отразился этот шаг на отраслях экономики и отдельных товарах</w:t>
      </w:r>
      <w:r w:rsidR="00953C4B" w:rsidRPr="00953C4B">
        <w:rPr>
          <w:rFonts w:ascii="Times New Roman" w:hAnsi="Times New Roman"/>
          <w:sz w:val="24"/>
          <w:szCs w:val="24"/>
        </w:rPr>
        <w:t xml:space="preserve">. </w:t>
      </w:r>
      <w:r w:rsidR="009A1D75">
        <w:rPr>
          <w:rFonts w:ascii="Times New Roman" w:hAnsi="Times New Roman"/>
          <w:sz w:val="24"/>
          <w:szCs w:val="24"/>
        </w:rPr>
        <w:t xml:space="preserve">Вступление России в ВТО является началом нового </w:t>
      </w:r>
      <w:r w:rsidRPr="00EE3881">
        <w:rPr>
          <w:rFonts w:ascii="Times New Roman" w:hAnsi="Times New Roman"/>
          <w:sz w:val="24"/>
          <w:szCs w:val="24"/>
        </w:rPr>
        <w:t>этап</w:t>
      </w:r>
      <w:r w:rsidR="009A1D75">
        <w:rPr>
          <w:rFonts w:ascii="Times New Roman" w:hAnsi="Times New Roman"/>
          <w:sz w:val="24"/>
          <w:szCs w:val="24"/>
        </w:rPr>
        <w:t>а</w:t>
      </w:r>
      <w:r w:rsidRPr="00EE3881">
        <w:rPr>
          <w:rFonts w:ascii="Times New Roman" w:hAnsi="Times New Roman"/>
          <w:sz w:val="24"/>
          <w:szCs w:val="24"/>
        </w:rPr>
        <w:t xml:space="preserve"> в развитии ее экономики. Российской Федерации </w:t>
      </w:r>
      <w:r w:rsidR="000D38EB">
        <w:rPr>
          <w:rFonts w:ascii="Times New Roman" w:hAnsi="Times New Roman"/>
          <w:sz w:val="24"/>
          <w:szCs w:val="24"/>
        </w:rPr>
        <w:t>предоставляется</w:t>
      </w:r>
      <w:r w:rsidRPr="00EE3881">
        <w:rPr>
          <w:rFonts w:ascii="Times New Roman" w:hAnsi="Times New Roman"/>
          <w:sz w:val="24"/>
          <w:szCs w:val="24"/>
        </w:rPr>
        <w:t xml:space="preserve"> переходный период</w:t>
      </w:r>
      <w:r w:rsidR="00FA67EC">
        <w:rPr>
          <w:rFonts w:ascii="Times New Roman" w:hAnsi="Times New Roman"/>
          <w:sz w:val="24"/>
          <w:szCs w:val="24"/>
        </w:rPr>
        <w:t>,</w:t>
      </w:r>
      <w:r w:rsidRPr="00EE3881">
        <w:rPr>
          <w:rFonts w:ascii="Times New Roman" w:hAnsi="Times New Roman"/>
          <w:sz w:val="24"/>
          <w:szCs w:val="24"/>
        </w:rPr>
        <w:t xml:space="preserve"> </w:t>
      </w:r>
      <w:r w:rsidR="00FA67EC">
        <w:rPr>
          <w:rFonts w:ascii="Times New Roman" w:hAnsi="Times New Roman"/>
          <w:sz w:val="24"/>
          <w:szCs w:val="24"/>
        </w:rPr>
        <w:t>дифференцированный</w:t>
      </w:r>
      <w:r w:rsidR="008D1EB8" w:rsidRPr="008D1EB8">
        <w:rPr>
          <w:rFonts w:ascii="Times New Roman" w:hAnsi="Times New Roman"/>
          <w:sz w:val="24"/>
          <w:szCs w:val="24"/>
        </w:rPr>
        <w:t xml:space="preserve"> </w:t>
      </w:r>
      <w:r w:rsidR="00FA67EC">
        <w:rPr>
          <w:rFonts w:ascii="Times New Roman" w:hAnsi="Times New Roman"/>
          <w:sz w:val="24"/>
          <w:szCs w:val="24"/>
        </w:rPr>
        <w:t>по продолжительности в зависимости от отрасли</w:t>
      </w:r>
      <w:r w:rsidRPr="00EE3881">
        <w:rPr>
          <w:rFonts w:ascii="Times New Roman" w:hAnsi="Times New Roman"/>
          <w:sz w:val="24"/>
          <w:szCs w:val="24"/>
        </w:rPr>
        <w:t xml:space="preserve">, чтобы государство и бизнес адаптировались к </w:t>
      </w:r>
      <w:r w:rsidR="000D38EB">
        <w:rPr>
          <w:rFonts w:ascii="Times New Roman" w:hAnsi="Times New Roman"/>
          <w:sz w:val="24"/>
          <w:szCs w:val="24"/>
        </w:rPr>
        <w:t>действию</w:t>
      </w:r>
      <w:r w:rsidRPr="00EE3881">
        <w:rPr>
          <w:rFonts w:ascii="Times New Roman" w:hAnsi="Times New Roman"/>
          <w:sz w:val="24"/>
          <w:szCs w:val="24"/>
        </w:rPr>
        <w:t xml:space="preserve"> правил и норм многосторонней торговой системы. Очевидно, что он вряд ли окажется беспроблемным, ведь членство в ВТО не гарантирует выгод, а лишь дает шанс их получить. Правительству </w:t>
      </w:r>
      <w:r w:rsidR="00AA4F50">
        <w:rPr>
          <w:rFonts w:ascii="Times New Roman" w:hAnsi="Times New Roman"/>
          <w:sz w:val="24"/>
          <w:szCs w:val="24"/>
        </w:rPr>
        <w:t>РФ</w:t>
      </w:r>
      <w:r w:rsidRPr="00EE3881">
        <w:rPr>
          <w:rFonts w:ascii="Times New Roman" w:hAnsi="Times New Roman"/>
          <w:sz w:val="24"/>
          <w:szCs w:val="24"/>
        </w:rPr>
        <w:t xml:space="preserve"> предстоит обеспечить благоприятные условия деятельности отечественного бизнеса на внешних рынках и внутри страны. Но прежде чем решать данную задачу, необходимо </w:t>
      </w:r>
      <w:r w:rsidR="0037382D">
        <w:rPr>
          <w:rFonts w:ascii="Times New Roman" w:hAnsi="Times New Roman"/>
          <w:sz w:val="24"/>
          <w:szCs w:val="24"/>
        </w:rPr>
        <w:t>произвести ранжирование отраслей по приоритету оказываемой поддержки, в том числе с точки зрения  влияния членства</w:t>
      </w:r>
      <w:r w:rsidRPr="00EE3881">
        <w:rPr>
          <w:rFonts w:ascii="Times New Roman" w:hAnsi="Times New Roman"/>
          <w:sz w:val="24"/>
          <w:szCs w:val="24"/>
        </w:rPr>
        <w:t xml:space="preserve"> в ВТО на положение отечественных предприятий</w:t>
      </w:r>
      <w:r w:rsidR="0037382D">
        <w:rPr>
          <w:rFonts w:ascii="Times New Roman" w:hAnsi="Times New Roman"/>
          <w:sz w:val="24"/>
          <w:szCs w:val="24"/>
        </w:rPr>
        <w:t>.</w:t>
      </w:r>
    </w:p>
    <w:p w:rsidR="00EC320E" w:rsidRPr="00EE3881" w:rsidRDefault="00EC320E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881">
        <w:rPr>
          <w:rFonts w:ascii="Times New Roman" w:hAnsi="Times New Roman"/>
          <w:sz w:val="24"/>
          <w:szCs w:val="24"/>
        </w:rPr>
        <w:t>Особого внимания заслуживает сельское хозяйство, относящееся к отраслям отечественной экономики, для которых критерии вступления  в ВТО оказа</w:t>
      </w:r>
      <w:r w:rsidR="00953C4B">
        <w:rPr>
          <w:rFonts w:ascii="Times New Roman" w:hAnsi="Times New Roman"/>
          <w:sz w:val="24"/>
          <w:szCs w:val="24"/>
        </w:rPr>
        <w:t>лись наиболее неблагоприятными.</w:t>
      </w:r>
      <w:r w:rsidR="00953C4B" w:rsidRPr="00953C4B">
        <w:rPr>
          <w:rFonts w:ascii="Times New Roman" w:hAnsi="Times New Roman"/>
          <w:sz w:val="24"/>
          <w:szCs w:val="24"/>
        </w:rPr>
        <w:t xml:space="preserve"> </w:t>
      </w:r>
      <w:r w:rsidRPr="00EE3881">
        <w:rPr>
          <w:rFonts w:ascii="Times New Roman" w:hAnsi="Times New Roman"/>
          <w:sz w:val="24"/>
          <w:szCs w:val="24"/>
        </w:rPr>
        <w:t xml:space="preserve">По оценкам Минсельхоза России, больше всего от вступления в ВТО в результате снижения импортных пошлин пострадало производство молока, мяса, птицы, сахара. </w:t>
      </w:r>
      <w:proofErr w:type="gramStart"/>
      <w:r w:rsidR="00BC2D98" w:rsidRPr="00BC2D98">
        <w:rPr>
          <w:rFonts w:ascii="Times New Roman" w:hAnsi="Times New Roman"/>
          <w:sz w:val="24"/>
          <w:szCs w:val="24"/>
        </w:rPr>
        <w:t>Потери производителей молока оцениваются в 29 млрд. руб., свинины — в 20 млрд. руб.</w:t>
      </w:r>
      <w:r w:rsidR="00FA67EC">
        <w:rPr>
          <w:rFonts w:ascii="Times New Roman" w:hAnsi="Times New Roman"/>
          <w:sz w:val="24"/>
          <w:szCs w:val="24"/>
        </w:rPr>
        <w:t>,</w:t>
      </w:r>
      <w:r w:rsidR="00BC2D98" w:rsidRPr="00BC2D98">
        <w:rPr>
          <w:rFonts w:ascii="Times New Roman" w:hAnsi="Times New Roman"/>
          <w:sz w:val="24"/>
          <w:szCs w:val="24"/>
        </w:rPr>
        <w:t xml:space="preserve"> сахара – 25 млрд. руб., птицы – 22 млрд. руб., свинины – 20 млрд. руб., говядины – 17 млрд. И хотя заложенная в госбюджет сумма поддержки (136 млрд. руб.) превышает эти потери, большая ее часть (76 млрд. руб.) будет использована как компенсация по кредитным став</w:t>
      </w:r>
      <w:r w:rsidR="0082575C">
        <w:rPr>
          <w:rFonts w:ascii="Times New Roman" w:hAnsi="Times New Roman"/>
          <w:sz w:val="24"/>
          <w:szCs w:val="24"/>
        </w:rPr>
        <w:t>кам для сельхозпроизводителей [</w:t>
      </w:r>
      <w:r w:rsidR="0082575C" w:rsidRPr="0082575C">
        <w:rPr>
          <w:rFonts w:ascii="Times New Roman" w:hAnsi="Times New Roman"/>
          <w:sz w:val="24"/>
          <w:szCs w:val="24"/>
        </w:rPr>
        <w:t>6</w:t>
      </w:r>
      <w:r w:rsidR="00BC2D98" w:rsidRPr="00BC2D98">
        <w:rPr>
          <w:rFonts w:ascii="Times New Roman" w:hAnsi="Times New Roman"/>
          <w:sz w:val="24"/>
          <w:szCs w:val="24"/>
        </w:rPr>
        <w:t>].</w:t>
      </w:r>
      <w:proofErr w:type="gramEnd"/>
    </w:p>
    <w:p w:rsidR="00EC320E" w:rsidRPr="00EE3881" w:rsidRDefault="000D38EB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свидетельствует о том</w:t>
      </w:r>
      <w:r w:rsidR="00EC320E" w:rsidRPr="00EE3881">
        <w:rPr>
          <w:rFonts w:ascii="Times New Roman" w:hAnsi="Times New Roman"/>
          <w:sz w:val="24"/>
          <w:szCs w:val="24"/>
        </w:rPr>
        <w:t xml:space="preserve">, что жизненно важной отрасли отечественного хозяйства нанесен большой ущерб. Конкурентные преимущества России легко сглаживаются высокими рисками, как климатическими, так и экономическими.  Дотации за </w:t>
      </w:r>
      <w:r>
        <w:rPr>
          <w:rFonts w:ascii="Times New Roman" w:hAnsi="Times New Roman"/>
          <w:sz w:val="24"/>
          <w:szCs w:val="24"/>
        </w:rPr>
        <w:t xml:space="preserve">рубежом, более дешевые кредиты </w:t>
      </w:r>
      <w:r w:rsidR="00EC320E" w:rsidRPr="00EE3881">
        <w:rPr>
          <w:rFonts w:ascii="Times New Roman" w:hAnsi="Times New Roman"/>
          <w:sz w:val="24"/>
          <w:szCs w:val="24"/>
        </w:rPr>
        <w:t>и невыгодные договоренности по присоединении к ВТО в этой отрасли приводят к планомерному вытеснению россиян с рынка. Развитие же отечественного производства сдерживает отсутствие субсидий, низкий уровень инфраструктуры и высокий износ сельскохозяйственного оборудования.</w:t>
      </w:r>
    </w:p>
    <w:p w:rsidR="00EC320E" w:rsidRPr="00EE3881" w:rsidRDefault="00BF1219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современных условиях </w:t>
      </w:r>
      <w:r w:rsidR="00CE5A34">
        <w:rPr>
          <w:rFonts w:ascii="Times New Roman" w:hAnsi="Times New Roman"/>
          <w:sz w:val="24"/>
          <w:szCs w:val="24"/>
        </w:rPr>
        <w:t xml:space="preserve">государству </w:t>
      </w:r>
      <w:r w:rsidR="00EC320E" w:rsidRPr="00EE3881">
        <w:rPr>
          <w:rFonts w:ascii="Times New Roman" w:hAnsi="Times New Roman"/>
          <w:sz w:val="24"/>
          <w:szCs w:val="24"/>
        </w:rPr>
        <w:t>необходимо увеличи</w:t>
      </w:r>
      <w:r w:rsidR="00CE5A34">
        <w:rPr>
          <w:rFonts w:ascii="Times New Roman" w:hAnsi="Times New Roman"/>
          <w:sz w:val="24"/>
          <w:szCs w:val="24"/>
        </w:rPr>
        <w:t>ва</w:t>
      </w:r>
      <w:r w:rsidR="00EC320E" w:rsidRPr="00EE3881">
        <w:rPr>
          <w:rFonts w:ascii="Times New Roman" w:hAnsi="Times New Roman"/>
          <w:sz w:val="24"/>
          <w:szCs w:val="24"/>
        </w:rPr>
        <w:t>ть финансовую помощь сельскому хозяйству</w:t>
      </w:r>
      <w:r>
        <w:rPr>
          <w:rFonts w:ascii="Times New Roman" w:hAnsi="Times New Roman"/>
          <w:sz w:val="24"/>
          <w:szCs w:val="24"/>
        </w:rPr>
        <w:t>,</w:t>
      </w:r>
      <w:r w:rsidR="00EC320E" w:rsidRPr="00EE3881">
        <w:rPr>
          <w:rFonts w:ascii="Times New Roman" w:hAnsi="Times New Roman"/>
          <w:sz w:val="24"/>
          <w:szCs w:val="24"/>
        </w:rPr>
        <w:t xml:space="preserve"> повы</w:t>
      </w:r>
      <w:r w:rsidR="00CE5A34">
        <w:rPr>
          <w:rFonts w:ascii="Times New Roman" w:hAnsi="Times New Roman"/>
          <w:sz w:val="24"/>
          <w:szCs w:val="24"/>
        </w:rPr>
        <w:t>шать эффективность аграрного</w:t>
      </w:r>
      <w:r w:rsidR="00EC320E" w:rsidRPr="00EE3881">
        <w:rPr>
          <w:rFonts w:ascii="Times New Roman" w:hAnsi="Times New Roman"/>
          <w:sz w:val="24"/>
          <w:szCs w:val="24"/>
        </w:rPr>
        <w:t xml:space="preserve"> </w:t>
      </w:r>
      <w:r w:rsidR="00CE5A34">
        <w:rPr>
          <w:rFonts w:ascii="Times New Roman" w:hAnsi="Times New Roman"/>
          <w:sz w:val="24"/>
          <w:szCs w:val="24"/>
        </w:rPr>
        <w:t>производства</w:t>
      </w:r>
      <w:r w:rsidR="00EC320E" w:rsidRPr="00EE3881">
        <w:rPr>
          <w:rFonts w:ascii="Times New Roman" w:hAnsi="Times New Roman"/>
          <w:sz w:val="24"/>
          <w:szCs w:val="24"/>
        </w:rPr>
        <w:t xml:space="preserve"> путем переориентации  в основном на перспективные с точки зрения международной конкурентоспособности сектора и районы. Стоит также  отметить, что </w:t>
      </w:r>
      <w:r w:rsidR="00875F07">
        <w:rPr>
          <w:rFonts w:ascii="Times New Roman" w:hAnsi="Times New Roman"/>
          <w:sz w:val="24"/>
          <w:szCs w:val="24"/>
        </w:rPr>
        <w:t xml:space="preserve">слабым звеном выступает </w:t>
      </w:r>
      <w:r w:rsidR="00EC320E" w:rsidRPr="00EE3881">
        <w:rPr>
          <w:rFonts w:ascii="Times New Roman" w:hAnsi="Times New Roman"/>
          <w:sz w:val="24"/>
          <w:szCs w:val="24"/>
        </w:rPr>
        <w:t>дополнительное финансирование отечественных хозяйств</w:t>
      </w:r>
      <w:r w:rsidR="00875F07">
        <w:rPr>
          <w:rFonts w:ascii="Times New Roman" w:hAnsi="Times New Roman"/>
          <w:sz w:val="24"/>
          <w:szCs w:val="24"/>
        </w:rPr>
        <w:t xml:space="preserve">. Необходимо систематизировать </w:t>
      </w:r>
      <w:r w:rsidR="000D38EB">
        <w:rPr>
          <w:rFonts w:ascii="Times New Roman" w:hAnsi="Times New Roman"/>
          <w:sz w:val="24"/>
          <w:szCs w:val="24"/>
        </w:rPr>
        <w:t>критерии</w:t>
      </w:r>
      <w:r w:rsidR="00875F07">
        <w:rPr>
          <w:rFonts w:ascii="Times New Roman" w:hAnsi="Times New Roman"/>
          <w:sz w:val="24"/>
          <w:szCs w:val="24"/>
        </w:rPr>
        <w:t xml:space="preserve"> в распределении </w:t>
      </w:r>
      <w:r w:rsidR="001F6EB2">
        <w:rPr>
          <w:rFonts w:ascii="Times New Roman" w:hAnsi="Times New Roman"/>
          <w:sz w:val="24"/>
          <w:szCs w:val="24"/>
        </w:rPr>
        <w:t>выделенных ассигнований</w:t>
      </w:r>
      <w:r w:rsidR="00875F07">
        <w:rPr>
          <w:rFonts w:ascii="Times New Roman" w:hAnsi="Times New Roman"/>
          <w:sz w:val="24"/>
          <w:szCs w:val="24"/>
        </w:rPr>
        <w:t xml:space="preserve"> и </w:t>
      </w:r>
      <w:r w:rsidR="001F6EB2">
        <w:rPr>
          <w:rFonts w:ascii="Times New Roman" w:hAnsi="Times New Roman"/>
          <w:sz w:val="24"/>
          <w:szCs w:val="24"/>
        </w:rPr>
        <w:t xml:space="preserve">повысить контроль над </w:t>
      </w:r>
      <w:r w:rsidR="00EC320E" w:rsidRPr="00EE3881">
        <w:rPr>
          <w:rFonts w:ascii="Times New Roman" w:hAnsi="Times New Roman"/>
          <w:sz w:val="24"/>
          <w:szCs w:val="24"/>
        </w:rPr>
        <w:t xml:space="preserve"> </w:t>
      </w:r>
      <w:r w:rsidR="001F6EB2">
        <w:rPr>
          <w:rFonts w:ascii="Times New Roman" w:hAnsi="Times New Roman"/>
          <w:sz w:val="24"/>
          <w:szCs w:val="24"/>
        </w:rPr>
        <w:t>институциональной средой</w:t>
      </w:r>
      <w:r w:rsidR="00EC320E" w:rsidRPr="00EE3881">
        <w:rPr>
          <w:rFonts w:ascii="Times New Roman" w:hAnsi="Times New Roman"/>
          <w:sz w:val="24"/>
          <w:szCs w:val="24"/>
        </w:rPr>
        <w:t>.</w:t>
      </w:r>
    </w:p>
    <w:p w:rsidR="00AA4F50" w:rsidRDefault="00EC320E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881">
        <w:rPr>
          <w:rFonts w:ascii="Times New Roman" w:hAnsi="Times New Roman"/>
          <w:sz w:val="24"/>
          <w:szCs w:val="24"/>
        </w:rPr>
        <w:t xml:space="preserve">Значительные трудности на современном этапе также испытывает отечественное автомобилестроение. </w:t>
      </w:r>
      <w:r w:rsidR="001F6EB2">
        <w:rPr>
          <w:rFonts w:ascii="Times New Roman" w:hAnsi="Times New Roman"/>
          <w:sz w:val="24"/>
          <w:szCs w:val="24"/>
        </w:rPr>
        <w:t>Предполагалось, что связанное с вступлением в ВТО снижение импортных пошлин резко понизит долю</w:t>
      </w:r>
      <w:r w:rsidR="001F6EB2" w:rsidRPr="001F6EB2">
        <w:rPr>
          <w:rFonts w:ascii="Times New Roman" w:hAnsi="Times New Roman"/>
          <w:sz w:val="24"/>
          <w:szCs w:val="24"/>
        </w:rPr>
        <w:t xml:space="preserve"> отечественных производителей на рынке легковых автомобилей с 65% до 40%, а на рынке коммерче</w:t>
      </w:r>
      <w:r w:rsidR="001F6EB2">
        <w:rPr>
          <w:rFonts w:ascii="Times New Roman" w:hAnsi="Times New Roman"/>
          <w:sz w:val="24"/>
          <w:szCs w:val="24"/>
        </w:rPr>
        <w:t xml:space="preserve">ских автомобилей – с 70% до 35% </w:t>
      </w:r>
      <w:r w:rsidR="0082575C">
        <w:rPr>
          <w:rFonts w:ascii="Times New Roman" w:hAnsi="Times New Roman"/>
          <w:sz w:val="24"/>
          <w:szCs w:val="24"/>
        </w:rPr>
        <w:t>[</w:t>
      </w:r>
      <w:r w:rsidR="0082575C" w:rsidRPr="0082575C">
        <w:rPr>
          <w:rFonts w:ascii="Times New Roman" w:hAnsi="Times New Roman"/>
          <w:sz w:val="24"/>
          <w:szCs w:val="24"/>
        </w:rPr>
        <w:t>5</w:t>
      </w:r>
      <w:r w:rsidR="001F6EB2" w:rsidRPr="001F6EB2">
        <w:rPr>
          <w:rFonts w:ascii="Times New Roman" w:hAnsi="Times New Roman"/>
          <w:sz w:val="24"/>
          <w:szCs w:val="24"/>
        </w:rPr>
        <w:t>]</w:t>
      </w:r>
      <w:r w:rsidRPr="00EE3881">
        <w:rPr>
          <w:rFonts w:ascii="Times New Roman" w:hAnsi="Times New Roman"/>
          <w:sz w:val="24"/>
          <w:szCs w:val="24"/>
        </w:rPr>
        <w:t xml:space="preserve">. </w:t>
      </w:r>
      <w:r w:rsidR="00A91F52">
        <w:rPr>
          <w:rFonts w:ascii="Times New Roman" w:hAnsi="Times New Roman"/>
          <w:sz w:val="24"/>
          <w:szCs w:val="24"/>
        </w:rPr>
        <w:t>З</w:t>
      </w:r>
      <w:r w:rsidRPr="00EE3881">
        <w:rPr>
          <w:rFonts w:ascii="Times New Roman" w:hAnsi="Times New Roman"/>
          <w:sz w:val="24"/>
          <w:szCs w:val="24"/>
        </w:rPr>
        <w:t xml:space="preserve">а гранью рентабельности </w:t>
      </w:r>
      <w:r w:rsidR="0082575C">
        <w:rPr>
          <w:rFonts w:ascii="Times New Roman" w:hAnsi="Times New Roman"/>
          <w:sz w:val="24"/>
          <w:szCs w:val="24"/>
        </w:rPr>
        <w:t>могли оказаться</w:t>
      </w:r>
      <w:r w:rsidRPr="00EE3881">
        <w:rPr>
          <w:rFonts w:ascii="Times New Roman" w:hAnsi="Times New Roman"/>
          <w:sz w:val="24"/>
          <w:szCs w:val="24"/>
        </w:rPr>
        <w:t xml:space="preserve"> крупнейшие автопредприятия России</w:t>
      </w:r>
      <w:r w:rsidR="00AA4F50">
        <w:rPr>
          <w:rFonts w:ascii="Times New Roman" w:hAnsi="Times New Roman"/>
          <w:sz w:val="24"/>
          <w:szCs w:val="24"/>
        </w:rPr>
        <w:t>, сложилась бы</w:t>
      </w:r>
      <w:r w:rsidRPr="00EE3881">
        <w:rPr>
          <w:rFonts w:ascii="Times New Roman" w:hAnsi="Times New Roman"/>
          <w:sz w:val="24"/>
          <w:szCs w:val="24"/>
        </w:rPr>
        <w:t xml:space="preserve"> сложная ситуация в моногородах. </w:t>
      </w:r>
    </w:p>
    <w:p w:rsidR="006B63DD" w:rsidRDefault="00EC320E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881">
        <w:rPr>
          <w:rFonts w:ascii="Times New Roman" w:hAnsi="Times New Roman"/>
          <w:sz w:val="24"/>
          <w:szCs w:val="24"/>
        </w:rPr>
        <w:t xml:space="preserve">Правительство, озаботившись защитой отечественной автомобильной промышленности, решило воспользоваться косвенными методами регулирования. </w:t>
      </w:r>
      <w:r w:rsidR="002300A6">
        <w:rPr>
          <w:rFonts w:ascii="Times New Roman" w:hAnsi="Times New Roman"/>
          <w:sz w:val="24"/>
          <w:szCs w:val="24"/>
        </w:rPr>
        <w:t>С</w:t>
      </w:r>
      <w:r w:rsidR="00F6598C">
        <w:rPr>
          <w:rFonts w:ascii="Times New Roman" w:hAnsi="Times New Roman"/>
          <w:sz w:val="24"/>
          <w:szCs w:val="24"/>
        </w:rPr>
        <w:t xml:space="preserve"> 1 </w:t>
      </w:r>
      <w:r w:rsidR="00F6598C">
        <w:rPr>
          <w:rFonts w:ascii="Times New Roman" w:hAnsi="Times New Roman"/>
          <w:sz w:val="24"/>
          <w:szCs w:val="24"/>
        </w:rPr>
        <w:lastRenderedPageBreak/>
        <w:t xml:space="preserve">сентября 2012 года </w:t>
      </w:r>
      <w:r w:rsidR="00993FCD">
        <w:rPr>
          <w:rFonts w:ascii="Times New Roman" w:hAnsi="Times New Roman"/>
          <w:sz w:val="24"/>
          <w:szCs w:val="24"/>
        </w:rPr>
        <w:t xml:space="preserve">для иностранных автопроизводителей </w:t>
      </w:r>
      <w:r w:rsidR="002300A6">
        <w:rPr>
          <w:rFonts w:ascii="Times New Roman" w:hAnsi="Times New Roman"/>
          <w:sz w:val="24"/>
          <w:szCs w:val="24"/>
        </w:rPr>
        <w:t>были введены</w:t>
      </w:r>
      <w:r w:rsidRPr="00EE3881">
        <w:rPr>
          <w:rFonts w:ascii="Times New Roman" w:hAnsi="Times New Roman"/>
          <w:sz w:val="24"/>
          <w:szCs w:val="24"/>
        </w:rPr>
        <w:t xml:space="preserve"> ставки утилизационного сбора, которые </w:t>
      </w:r>
      <w:proofErr w:type="gramStart"/>
      <w:r w:rsidRPr="00EE3881">
        <w:rPr>
          <w:rFonts w:ascii="Times New Roman" w:hAnsi="Times New Roman"/>
          <w:sz w:val="24"/>
          <w:szCs w:val="24"/>
        </w:rPr>
        <w:t>заменили прежние высокие пошлины на импортные</w:t>
      </w:r>
      <w:proofErr w:type="gramEnd"/>
      <w:r w:rsidRPr="00EE3881">
        <w:rPr>
          <w:rFonts w:ascii="Times New Roman" w:hAnsi="Times New Roman"/>
          <w:sz w:val="24"/>
          <w:szCs w:val="24"/>
        </w:rPr>
        <w:t xml:space="preserve"> автомобили. </w:t>
      </w:r>
      <w:r w:rsidR="006B63DD">
        <w:rPr>
          <w:rFonts w:ascii="Times New Roman" w:hAnsi="Times New Roman"/>
          <w:sz w:val="24"/>
          <w:szCs w:val="24"/>
        </w:rPr>
        <w:t>Д</w:t>
      </w:r>
      <w:r w:rsidR="00F6598C">
        <w:rPr>
          <w:rFonts w:ascii="Times New Roman" w:hAnsi="Times New Roman"/>
          <w:sz w:val="24"/>
          <w:szCs w:val="24"/>
        </w:rPr>
        <w:t>анная</w:t>
      </w:r>
      <w:r w:rsidRPr="00EE3881">
        <w:rPr>
          <w:rFonts w:ascii="Times New Roman" w:hAnsi="Times New Roman"/>
          <w:sz w:val="24"/>
          <w:szCs w:val="24"/>
        </w:rPr>
        <w:t xml:space="preserve"> мера </w:t>
      </w:r>
      <w:r w:rsidR="006B63DD">
        <w:rPr>
          <w:rFonts w:ascii="Times New Roman" w:hAnsi="Times New Roman"/>
          <w:sz w:val="24"/>
          <w:szCs w:val="24"/>
        </w:rPr>
        <w:t xml:space="preserve">шла </w:t>
      </w:r>
      <w:r w:rsidR="006B63DD" w:rsidRPr="006B63DD">
        <w:rPr>
          <w:rFonts w:ascii="Times New Roman" w:hAnsi="Times New Roman"/>
          <w:sz w:val="24"/>
          <w:szCs w:val="24"/>
        </w:rPr>
        <w:t>вразрез с изложенными принципами национального благосостояния</w:t>
      </w:r>
      <w:r w:rsidR="006B63DD">
        <w:rPr>
          <w:rFonts w:ascii="Times New Roman" w:hAnsi="Times New Roman"/>
          <w:sz w:val="24"/>
          <w:szCs w:val="24"/>
        </w:rPr>
        <w:t xml:space="preserve"> в рамках ВТО.</w:t>
      </w:r>
      <w:r w:rsidR="00A91F52">
        <w:rPr>
          <w:rFonts w:ascii="Times New Roman" w:hAnsi="Times New Roman"/>
          <w:sz w:val="24"/>
          <w:szCs w:val="24"/>
        </w:rPr>
        <w:t xml:space="preserve"> </w:t>
      </w:r>
      <w:r w:rsidR="006B63DD">
        <w:rPr>
          <w:rFonts w:ascii="Times New Roman" w:hAnsi="Times New Roman"/>
          <w:sz w:val="24"/>
          <w:szCs w:val="24"/>
        </w:rPr>
        <w:t xml:space="preserve">Вследствие чего, с 1 января 2014 года вступил в силу законопроект </w:t>
      </w:r>
      <w:r w:rsidRPr="00EE3881">
        <w:rPr>
          <w:rFonts w:ascii="Times New Roman" w:hAnsi="Times New Roman"/>
          <w:sz w:val="24"/>
          <w:szCs w:val="24"/>
        </w:rPr>
        <w:t xml:space="preserve"> о введении уплаты утилизационного сбора для всех автопроизводителей.</w:t>
      </w:r>
    </w:p>
    <w:p w:rsidR="00EC320E" w:rsidRPr="00F1070F" w:rsidRDefault="00EC320E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881">
        <w:rPr>
          <w:rFonts w:ascii="Times New Roman" w:hAnsi="Times New Roman"/>
          <w:sz w:val="24"/>
          <w:szCs w:val="24"/>
        </w:rPr>
        <w:t xml:space="preserve"> </w:t>
      </w:r>
      <w:r w:rsidR="006B63DD">
        <w:rPr>
          <w:rFonts w:ascii="Times New Roman" w:hAnsi="Times New Roman"/>
          <w:sz w:val="24"/>
          <w:szCs w:val="24"/>
        </w:rPr>
        <w:t>Реализация с</w:t>
      </w:r>
      <w:r w:rsidRPr="00EE3881">
        <w:rPr>
          <w:rFonts w:ascii="Times New Roman" w:hAnsi="Times New Roman"/>
          <w:sz w:val="24"/>
          <w:szCs w:val="24"/>
        </w:rPr>
        <w:t xml:space="preserve"> 1 июля 2013 года программы государственной поддержки льготного автокредитования</w:t>
      </w:r>
      <w:r w:rsidR="006B63DD">
        <w:rPr>
          <w:rFonts w:ascii="Times New Roman" w:hAnsi="Times New Roman"/>
          <w:sz w:val="24"/>
          <w:szCs w:val="24"/>
        </w:rPr>
        <w:t xml:space="preserve"> явилась еще одной мерой, способ</w:t>
      </w:r>
      <w:r w:rsidR="002300A6">
        <w:rPr>
          <w:rFonts w:ascii="Times New Roman" w:hAnsi="Times New Roman"/>
          <w:sz w:val="24"/>
          <w:szCs w:val="24"/>
        </w:rPr>
        <w:t>ной</w:t>
      </w:r>
      <w:r w:rsidR="006B63DD">
        <w:rPr>
          <w:rFonts w:ascii="Times New Roman" w:hAnsi="Times New Roman"/>
          <w:sz w:val="24"/>
          <w:szCs w:val="24"/>
        </w:rPr>
        <w:t xml:space="preserve"> </w:t>
      </w:r>
      <w:r w:rsidR="00FE2DB6">
        <w:rPr>
          <w:rFonts w:ascii="Times New Roman" w:hAnsi="Times New Roman"/>
          <w:sz w:val="24"/>
          <w:szCs w:val="24"/>
        </w:rPr>
        <w:t>с</w:t>
      </w:r>
      <w:r w:rsidR="002300A6">
        <w:rPr>
          <w:rFonts w:ascii="Times New Roman" w:hAnsi="Times New Roman"/>
          <w:sz w:val="24"/>
          <w:szCs w:val="24"/>
        </w:rPr>
        <w:t>табилизировать</w:t>
      </w:r>
      <w:r w:rsidR="00FE2DB6">
        <w:rPr>
          <w:rFonts w:ascii="Times New Roman" w:hAnsi="Times New Roman"/>
          <w:sz w:val="24"/>
          <w:szCs w:val="24"/>
        </w:rPr>
        <w:t xml:space="preserve"> и увелич</w:t>
      </w:r>
      <w:r w:rsidR="002300A6">
        <w:rPr>
          <w:rFonts w:ascii="Times New Roman" w:hAnsi="Times New Roman"/>
          <w:sz w:val="24"/>
          <w:szCs w:val="24"/>
        </w:rPr>
        <w:t>ить объемы</w:t>
      </w:r>
      <w:r w:rsidRPr="00EE3881">
        <w:rPr>
          <w:rFonts w:ascii="Times New Roman" w:hAnsi="Times New Roman"/>
          <w:sz w:val="24"/>
          <w:szCs w:val="24"/>
        </w:rPr>
        <w:t xml:space="preserve"> производства и продаж автомобилей в </w:t>
      </w:r>
      <w:r w:rsidR="002300A6">
        <w:rPr>
          <w:rFonts w:ascii="Times New Roman" w:hAnsi="Times New Roman"/>
          <w:sz w:val="24"/>
          <w:szCs w:val="24"/>
        </w:rPr>
        <w:t>России. Основной целью</w:t>
      </w:r>
      <w:r w:rsidRPr="00EE3881">
        <w:rPr>
          <w:rFonts w:ascii="Times New Roman" w:hAnsi="Times New Roman"/>
          <w:sz w:val="24"/>
          <w:szCs w:val="24"/>
        </w:rPr>
        <w:t xml:space="preserve"> является поддержка автомобильной промышленности страны путем стимулирования спроса на легковые автомобили и легкие коммерческие автомобили полной массой не более 3,5 тонн посредством предоставления кредитов по сниженной ставке.</w:t>
      </w:r>
      <w:r w:rsidR="00F1070F" w:rsidRPr="00F1070F">
        <w:t xml:space="preserve"> </w:t>
      </w:r>
      <w:r w:rsidR="00F1070F" w:rsidRPr="00F1070F">
        <w:rPr>
          <w:rFonts w:ascii="Times New Roman" w:hAnsi="Times New Roman"/>
          <w:sz w:val="24"/>
          <w:szCs w:val="24"/>
        </w:rPr>
        <w:t xml:space="preserve">В </w:t>
      </w:r>
      <w:r w:rsidR="0082575C">
        <w:rPr>
          <w:rFonts w:ascii="Times New Roman" w:hAnsi="Times New Roman"/>
          <w:sz w:val="24"/>
          <w:szCs w:val="24"/>
        </w:rPr>
        <w:t xml:space="preserve">современной </w:t>
      </w:r>
      <w:r w:rsidR="00F1070F" w:rsidRPr="00F1070F">
        <w:rPr>
          <w:rFonts w:ascii="Times New Roman" w:hAnsi="Times New Roman"/>
          <w:sz w:val="24"/>
          <w:szCs w:val="24"/>
        </w:rPr>
        <w:t>экономической ситуации</w:t>
      </w:r>
      <w:r w:rsidR="00F1070F">
        <w:rPr>
          <w:rFonts w:ascii="Times New Roman" w:hAnsi="Times New Roman"/>
          <w:sz w:val="24"/>
          <w:szCs w:val="24"/>
        </w:rPr>
        <w:t xml:space="preserve"> программа</w:t>
      </w:r>
      <w:r w:rsidR="00F1070F" w:rsidRPr="00F1070F">
        <w:rPr>
          <w:rFonts w:ascii="Times New Roman" w:hAnsi="Times New Roman"/>
          <w:sz w:val="24"/>
          <w:szCs w:val="24"/>
        </w:rPr>
        <w:t xml:space="preserve"> субсидирования ставок по автокредитам </w:t>
      </w:r>
      <w:r w:rsidR="00F1070F">
        <w:rPr>
          <w:rFonts w:ascii="Times New Roman" w:hAnsi="Times New Roman"/>
          <w:sz w:val="24"/>
          <w:szCs w:val="24"/>
        </w:rPr>
        <w:t xml:space="preserve">является единственной возможностью замедлить падение отечественного рынка. </w:t>
      </w:r>
    </w:p>
    <w:p w:rsidR="00EC320E" w:rsidRPr="00EE3881" w:rsidRDefault="00F1070F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F1070F">
        <w:rPr>
          <w:rFonts w:ascii="Times New Roman" w:hAnsi="Times New Roman"/>
          <w:sz w:val="24"/>
          <w:szCs w:val="24"/>
        </w:rPr>
        <w:t>словия вступления России в ВТО яв</w:t>
      </w:r>
      <w:r>
        <w:rPr>
          <w:rFonts w:ascii="Times New Roman" w:hAnsi="Times New Roman"/>
          <w:sz w:val="24"/>
          <w:szCs w:val="24"/>
        </w:rPr>
        <w:t>ились</w:t>
      </w:r>
      <w:r w:rsidRPr="00F10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тяжелыми</w:t>
      </w:r>
      <w:r w:rsidRPr="00F1070F">
        <w:rPr>
          <w:rFonts w:ascii="Times New Roman" w:hAnsi="Times New Roman"/>
          <w:sz w:val="24"/>
          <w:szCs w:val="24"/>
        </w:rPr>
        <w:t xml:space="preserve"> </w:t>
      </w:r>
      <w:r w:rsidR="004F6F8E">
        <w:rPr>
          <w:rFonts w:ascii="Times New Roman" w:hAnsi="Times New Roman"/>
          <w:sz w:val="24"/>
          <w:szCs w:val="24"/>
        </w:rPr>
        <w:t>для</w:t>
      </w:r>
      <w:r w:rsidR="005F0A19">
        <w:rPr>
          <w:rFonts w:ascii="Times New Roman" w:hAnsi="Times New Roman"/>
          <w:sz w:val="24"/>
          <w:szCs w:val="24"/>
        </w:rPr>
        <w:t xml:space="preserve"> страхо</w:t>
      </w:r>
      <w:r w:rsidR="005A4BF6">
        <w:rPr>
          <w:rFonts w:ascii="Times New Roman" w:hAnsi="Times New Roman"/>
          <w:sz w:val="24"/>
          <w:szCs w:val="24"/>
        </w:rPr>
        <w:t>вого, банковского</w:t>
      </w:r>
      <w:r w:rsidR="005F0A19">
        <w:rPr>
          <w:rFonts w:ascii="Times New Roman" w:hAnsi="Times New Roman"/>
          <w:sz w:val="24"/>
          <w:szCs w:val="24"/>
        </w:rPr>
        <w:t>,</w:t>
      </w:r>
      <w:r w:rsidR="005F0A19" w:rsidRPr="005F0A19">
        <w:t xml:space="preserve"> </w:t>
      </w:r>
      <w:r w:rsidR="00804394">
        <w:rPr>
          <w:rFonts w:ascii="Times New Roman" w:hAnsi="Times New Roman"/>
          <w:sz w:val="24"/>
          <w:szCs w:val="24"/>
        </w:rPr>
        <w:t>транспортного секторов</w:t>
      </w:r>
      <w:r w:rsidR="005F0A19">
        <w:rPr>
          <w:rFonts w:ascii="Times New Roman" w:hAnsi="Times New Roman"/>
          <w:sz w:val="24"/>
          <w:szCs w:val="24"/>
        </w:rPr>
        <w:t xml:space="preserve"> </w:t>
      </w:r>
      <w:r w:rsidRPr="00F1070F">
        <w:rPr>
          <w:rFonts w:ascii="Times New Roman" w:hAnsi="Times New Roman"/>
          <w:sz w:val="24"/>
          <w:szCs w:val="24"/>
        </w:rPr>
        <w:t>сферы услуг</w:t>
      </w:r>
      <w:r w:rsidR="0082575C" w:rsidRPr="0082575C">
        <w:rPr>
          <w:rFonts w:ascii="Times New Roman" w:hAnsi="Times New Roman"/>
          <w:sz w:val="24"/>
          <w:szCs w:val="24"/>
        </w:rPr>
        <w:t xml:space="preserve"> [4]</w:t>
      </w:r>
      <w:r w:rsidR="004F6F8E">
        <w:rPr>
          <w:rFonts w:ascii="Times New Roman" w:hAnsi="Times New Roman"/>
          <w:sz w:val="24"/>
          <w:szCs w:val="24"/>
        </w:rPr>
        <w:t>.</w:t>
      </w:r>
      <w:proofErr w:type="gramEnd"/>
      <w:r w:rsidRPr="00F107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4BF6">
        <w:rPr>
          <w:rFonts w:ascii="Times New Roman" w:hAnsi="Times New Roman"/>
          <w:sz w:val="24"/>
          <w:szCs w:val="24"/>
        </w:rPr>
        <w:t xml:space="preserve">Однако в большей степени пострадал рынок </w:t>
      </w:r>
      <w:r w:rsidR="00EC320E" w:rsidRPr="00EE3881">
        <w:rPr>
          <w:rFonts w:ascii="Times New Roman" w:hAnsi="Times New Roman"/>
          <w:sz w:val="24"/>
          <w:szCs w:val="24"/>
        </w:rPr>
        <w:t>телекоммуникационных услуг.</w:t>
      </w:r>
      <w:proofErr w:type="gramEnd"/>
      <w:r w:rsidR="00EC320E" w:rsidRPr="00EE3881">
        <w:rPr>
          <w:rFonts w:ascii="Times New Roman" w:hAnsi="Times New Roman"/>
          <w:sz w:val="24"/>
          <w:szCs w:val="24"/>
        </w:rPr>
        <w:t xml:space="preserve"> </w:t>
      </w:r>
      <w:r w:rsidR="002300A6" w:rsidRPr="002300A6">
        <w:rPr>
          <w:rFonts w:ascii="Times New Roman" w:hAnsi="Times New Roman"/>
          <w:sz w:val="24"/>
          <w:szCs w:val="24"/>
        </w:rPr>
        <w:t xml:space="preserve">Наиболее существенные изменения коснулись тех видов </w:t>
      </w:r>
      <w:r w:rsidR="005A4BF6">
        <w:rPr>
          <w:rFonts w:ascii="Times New Roman" w:hAnsi="Times New Roman"/>
          <w:sz w:val="24"/>
          <w:szCs w:val="24"/>
        </w:rPr>
        <w:t>телекоммуникаций</w:t>
      </w:r>
      <w:r w:rsidR="002300A6" w:rsidRPr="002300A6">
        <w:rPr>
          <w:rFonts w:ascii="Times New Roman" w:hAnsi="Times New Roman"/>
          <w:sz w:val="24"/>
          <w:szCs w:val="24"/>
        </w:rPr>
        <w:t>, которые именуются в ВТО "базовыми коммуникациями". По всем этим видам услуг Россия приняла на себя довольно</w:t>
      </w:r>
      <w:r>
        <w:rPr>
          <w:rFonts w:ascii="Times New Roman" w:hAnsi="Times New Roman"/>
          <w:sz w:val="24"/>
          <w:szCs w:val="24"/>
        </w:rPr>
        <w:t xml:space="preserve"> объемный перечень обязательств,</w:t>
      </w:r>
      <w:r w:rsidR="00230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</w:t>
      </w:r>
      <w:r w:rsidR="00EC320E" w:rsidRPr="00EE3881">
        <w:rPr>
          <w:rFonts w:ascii="Times New Roman" w:hAnsi="Times New Roman"/>
          <w:sz w:val="24"/>
          <w:szCs w:val="24"/>
        </w:rPr>
        <w:t xml:space="preserve">ем самым </w:t>
      </w:r>
      <w:r>
        <w:rPr>
          <w:rFonts w:ascii="Times New Roman" w:hAnsi="Times New Roman"/>
          <w:sz w:val="24"/>
          <w:szCs w:val="24"/>
        </w:rPr>
        <w:t>допустив</w:t>
      </w:r>
      <w:r w:rsidR="00EC320E" w:rsidRPr="00EE3881">
        <w:rPr>
          <w:rFonts w:ascii="Times New Roman" w:hAnsi="Times New Roman"/>
          <w:sz w:val="24"/>
          <w:szCs w:val="24"/>
        </w:rPr>
        <w:t xml:space="preserve"> иностранных производителей к  важнейшей сфере национальной безопасности. </w:t>
      </w:r>
      <w:r w:rsidR="002300A6" w:rsidRPr="002300A6">
        <w:rPr>
          <w:rFonts w:ascii="Times New Roman" w:hAnsi="Times New Roman"/>
          <w:sz w:val="24"/>
          <w:szCs w:val="24"/>
        </w:rPr>
        <w:t xml:space="preserve">К 2015 году </w:t>
      </w:r>
      <w:r>
        <w:rPr>
          <w:rFonts w:ascii="Times New Roman" w:hAnsi="Times New Roman"/>
          <w:sz w:val="24"/>
          <w:szCs w:val="24"/>
        </w:rPr>
        <w:t>РФ</w:t>
      </w:r>
      <w:r w:rsidR="002300A6" w:rsidRPr="002300A6">
        <w:rPr>
          <w:rFonts w:ascii="Times New Roman" w:hAnsi="Times New Roman"/>
          <w:sz w:val="24"/>
          <w:szCs w:val="24"/>
        </w:rPr>
        <w:t xml:space="preserve"> на отечественном рынке телекоммуникаций обязалась снять все ограничения на участие иностранного капитала.</w:t>
      </w:r>
    </w:p>
    <w:p w:rsidR="00EC320E" w:rsidRPr="00EE3881" w:rsidRDefault="00EC320E" w:rsidP="00EC320E">
      <w:pPr>
        <w:spacing w:before="30" w:after="3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881">
        <w:rPr>
          <w:rFonts w:ascii="Times New Roman" w:hAnsi="Times New Roman"/>
          <w:sz w:val="24"/>
          <w:szCs w:val="24"/>
        </w:rPr>
        <w:t xml:space="preserve">Сегодняшние реалии демонстрируют, что преобладающая часть работников государственных структур и предпринимательские круги недостаточно ознакомлены с ключевыми принципами и положениями ВТО. </w:t>
      </w:r>
      <w:r w:rsidR="005A4BF6">
        <w:rPr>
          <w:rFonts w:ascii="Times New Roman" w:hAnsi="Times New Roman"/>
          <w:sz w:val="24"/>
          <w:szCs w:val="24"/>
        </w:rPr>
        <w:t>Членство</w:t>
      </w:r>
      <w:r w:rsidRPr="00EE3881">
        <w:rPr>
          <w:rFonts w:ascii="Times New Roman" w:hAnsi="Times New Roman"/>
          <w:sz w:val="24"/>
          <w:szCs w:val="24"/>
        </w:rPr>
        <w:t xml:space="preserve"> в ВТО выдвигает целый ряд правовых, финансовых, организационных и кадровых проблем, которых </w:t>
      </w:r>
      <w:r w:rsidR="009B2D29">
        <w:rPr>
          <w:rFonts w:ascii="Times New Roman" w:hAnsi="Times New Roman"/>
          <w:sz w:val="24"/>
          <w:szCs w:val="24"/>
        </w:rPr>
        <w:t>России</w:t>
      </w:r>
      <w:r w:rsidRPr="00EE3881">
        <w:rPr>
          <w:rFonts w:ascii="Times New Roman" w:hAnsi="Times New Roman"/>
          <w:sz w:val="24"/>
          <w:szCs w:val="24"/>
        </w:rPr>
        <w:t xml:space="preserve"> необходимо решить в соответствии с принципами </w:t>
      </w:r>
      <w:r w:rsidR="00F542DF">
        <w:rPr>
          <w:rFonts w:ascii="Times New Roman" w:hAnsi="Times New Roman"/>
          <w:sz w:val="24"/>
          <w:szCs w:val="24"/>
        </w:rPr>
        <w:t>многосторонней торговой системы</w:t>
      </w:r>
      <w:r w:rsidRPr="00EE3881">
        <w:rPr>
          <w:rFonts w:ascii="Times New Roman" w:hAnsi="Times New Roman"/>
          <w:sz w:val="24"/>
          <w:szCs w:val="24"/>
        </w:rPr>
        <w:t>. Карти</w:t>
      </w:r>
      <w:r w:rsidR="005A4BF6">
        <w:rPr>
          <w:rFonts w:ascii="Times New Roman" w:hAnsi="Times New Roman"/>
          <w:sz w:val="24"/>
          <w:szCs w:val="24"/>
        </w:rPr>
        <w:t>ну сглаживает переходный период, который необходимо использовать</w:t>
      </w:r>
      <w:r w:rsidRPr="00EE3881">
        <w:rPr>
          <w:rFonts w:ascii="Times New Roman" w:hAnsi="Times New Roman"/>
          <w:sz w:val="24"/>
          <w:szCs w:val="24"/>
        </w:rPr>
        <w:t xml:space="preserve"> с наибольшей эффективностью. За это время </w:t>
      </w:r>
      <w:r w:rsidR="00F542DF" w:rsidRPr="00F542DF">
        <w:rPr>
          <w:rFonts w:ascii="Times New Roman" w:hAnsi="Times New Roman"/>
          <w:sz w:val="24"/>
          <w:szCs w:val="24"/>
        </w:rPr>
        <w:t>государству и бизнесу необходимо общими усилиями отладить существующую систему взаимодействия</w:t>
      </w:r>
      <w:r w:rsidR="00F542DF">
        <w:rPr>
          <w:rFonts w:ascii="Times New Roman" w:hAnsi="Times New Roman"/>
          <w:sz w:val="24"/>
          <w:szCs w:val="24"/>
        </w:rPr>
        <w:t xml:space="preserve"> по вопросам торговой политики, повышения конкурентоспособности национальной экономики и совместной защите российских интересов н</w:t>
      </w:r>
      <w:r w:rsidR="002C0BB4">
        <w:rPr>
          <w:rFonts w:ascii="Times New Roman" w:hAnsi="Times New Roman"/>
          <w:sz w:val="24"/>
          <w:szCs w:val="24"/>
        </w:rPr>
        <w:t xml:space="preserve">а внешних рынках. </w:t>
      </w:r>
      <w:r w:rsidRPr="00EE3881">
        <w:rPr>
          <w:rFonts w:ascii="Times New Roman" w:hAnsi="Times New Roman"/>
          <w:sz w:val="24"/>
          <w:szCs w:val="24"/>
        </w:rPr>
        <w:t xml:space="preserve">Для этого необходима подготовка высококвалифицированных специалистов, уверенно ориентирующихся в проблематике ВТО. </w:t>
      </w:r>
    </w:p>
    <w:p w:rsidR="0060700B" w:rsidRPr="0060700B" w:rsidRDefault="0060700B" w:rsidP="006070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60700B" w:rsidRPr="0060700B" w:rsidRDefault="0060700B" w:rsidP="0060700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0700B">
        <w:rPr>
          <w:rFonts w:ascii="Times New Roman" w:hAnsi="Times New Roman"/>
          <w:sz w:val="24"/>
          <w:szCs w:val="24"/>
        </w:rPr>
        <w:t>Результаты Уругвайского раунда многосторонних торговых переговоров. Правовые тексты, Москва, 2002г. – 486 с.</w:t>
      </w:r>
    </w:p>
    <w:p w:rsidR="0060700B" w:rsidRPr="0060700B" w:rsidRDefault="00EC320E" w:rsidP="0060700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0700B">
        <w:rPr>
          <w:rFonts w:ascii="Times New Roman" w:hAnsi="Times New Roman"/>
          <w:sz w:val="24"/>
          <w:szCs w:val="24"/>
        </w:rPr>
        <w:t>Оболенский В.П. Присоединение к ВТО: за</w:t>
      </w:r>
      <w:r w:rsidR="0060700B" w:rsidRPr="0060700B">
        <w:rPr>
          <w:rFonts w:ascii="Times New Roman" w:hAnsi="Times New Roman"/>
          <w:sz w:val="24"/>
          <w:szCs w:val="24"/>
        </w:rPr>
        <w:t>дачи переходного периода</w:t>
      </w:r>
      <w:r w:rsidR="0060700B">
        <w:rPr>
          <w:rFonts w:ascii="Times New Roman" w:hAnsi="Times New Roman"/>
          <w:sz w:val="24"/>
          <w:szCs w:val="24"/>
        </w:rPr>
        <w:t xml:space="preserve"> </w:t>
      </w:r>
      <w:r w:rsidR="0060700B" w:rsidRPr="0060700B">
        <w:rPr>
          <w:rFonts w:ascii="Times New Roman" w:hAnsi="Times New Roman"/>
          <w:sz w:val="24"/>
          <w:szCs w:val="24"/>
        </w:rPr>
        <w:t>//</w:t>
      </w:r>
      <w:r w:rsidR="0060700B" w:rsidRPr="0060700B">
        <w:t xml:space="preserve"> </w:t>
      </w:r>
      <w:r w:rsidR="0060700B" w:rsidRPr="0060700B">
        <w:rPr>
          <w:rFonts w:ascii="Times New Roman" w:hAnsi="Times New Roman"/>
          <w:sz w:val="24"/>
          <w:szCs w:val="24"/>
        </w:rPr>
        <w:t xml:space="preserve">Российский внешнеэкономический вестник. 2012. № 7. С. 3-14. </w:t>
      </w:r>
    </w:p>
    <w:p w:rsidR="00EC320E" w:rsidRPr="0082575C" w:rsidRDefault="00EC320E" w:rsidP="0060700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00B">
        <w:rPr>
          <w:rFonts w:ascii="Times New Roman" w:hAnsi="Times New Roman"/>
          <w:sz w:val="24"/>
          <w:szCs w:val="24"/>
        </w:rPr>
        <w:t>Сабельников Л.В. Возможности опт</w:t>
      </w:r>
      <w:r w:rsidR="0060700B">
        <w:rPr>
          <w:rFonts w:ascii="Times New Roman" w:hAnsi="Times New Roman"/>
          <w:sz w:val="24"/>
          <w:szCs w:val="24"/>
        </w:rPr>
        <w:t xml:space="preserve">имизации членства России в ВТО </w:t>
      </w:r>
      <w:r w:rsidR="0060700B" w:rsidRPr="0060700B">
        <w:rPr>
          <w:rFonts w:ascii="Times New Roman" w:hAnsi="Times New Roman"/>
          <w:sz w:val="24"/>
          <w:szCs w:val="24"/>
        </w:rPr>
        <w:t>// Российский внешнеэкономический вестник. 2</w:t>
      </w:r>
      <w:r w:rsidRPr="0060700B">
        <w:rPr>
          <w:rFonts w:ascii="Times New Roman" w:hAnsi="Times New Roman"/>
          <w:sz w:val="24"/>
          <w:szCs w:val="24"/>
        </w:rPr>
        <w:t>013.</w:t>
      </w:r>
      <w:r w:rsidR="0060700B" w:rsidRPr="0060700B">
        <w:rPr>
          <w:rFonts w:ascii="Times New Roman" w:hAnsi="Times New Roman"/>
          <w:sz w:val="24"/>
          <w:szCs w:val="24"/>
        </w:rPr>
        <w:t xml:space="preserve"> №2</w:t>
      </w:r>
      <w:r w:rsidRPr="0060700B">
        <w:rPr>
          <w:rFonts w:ascii="Times New Roman" w:hAnsi="Times New Roman"/>
          <w:sz w:val="24"/>
          <w:szCs w:val="24"/>
        </w:rPr>
        <w:t xml:space="preserve"> </w:t>
      </w:r>
      <w:r w:rsidR="0060700B" w:rsidRPr="0060700B">
        <w:rPr>
          <w:rFonts w:ascii="Times New Roman" w:hAnsi="Times New Roman"/>
          <w:sz w:val="24"/>
          <w:szCs w:val="24"/>
        </w:rPr>
        <w:t xml:space="preserve">С. </w:t>
      </w:r>
      <w:r w:rsidRPr="0060700B">
        <w:rPr>
          <w:rFonts w:ascii="Times New Roman" w:hAnsi="Times New Roman"/>
          <w:sz w:val="24"/>
          <w:szCs w:val="24"/>
        </w:rPr>
        <w:t>3-12</w:t>
      </w:r>
    </w:p>
    <w:p w:rsidR="00403DA6" w:rsidRPr="00403DA6" w:rsidRDefault="0082575C" w:rsidP="00403DA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575C">
        <w:rPr>
          <w:rFonts w:ascii="Times New Roman" w:hAnsi="Times New Roman"/>
          <w:sz w:val="24"/>
          <w:szCs w:val="24"/>
        </w:rPr>
        <w:t>Фомичева Е.В., Семенихина Н.С. Рынок страхования международных перевозок: изменения в условиях вступления России в ВТО // Новые подходы к развитию логистики в формате Россия – член ВТО: отвечая на вызовы. Расширяя возможности (VII Южно-российский логистический форум 12-13 октября 2012 г.)/ Ростовский государственный экономический университет (РИНХ). – Ростов н</w:t>
      </w:r>
      <w:proofErr w:type="gramStart"/>
      <w:r w:rsidRPr="0082575C">
        <w:rPr>
          <w:rFonts w:ascii="Times New Roman" w:hAnsi="Times New Roman"/>
          <w:sz w:val="24"/>
          <w:szCs w:val="24"/>
        </w:rPr>
        <w:t>/Д</w:t>
      </w:r>
      <w:proofErr w:type="gramEnd"/>
      <w:r w:rsidRPr="0082575C">
        <w:rPr>
          <w:rFonts w:ascii="Times New Roman" w:hAnsi="Times New Roman"/>
          <w:sz w:val="24"/>
          <w:szCs w:val="24"/>
        </w:rPr>
        <w:t>, 2012</w:t>
      </w:r>
      <w:bookmarkStart w:id="0" w:name="_GoBack"/>
      <w:bookmarkEnd w:id="0"/>
    </w:p>
    <w:p w:rsidR="00BC2D98" w:rsidRPr="0060700B" w:rsidRDefault="00CC2419" w:rsidP="0060700B">
      <w:pPr>
        <w:pStyle w:val="a5"/>
        <w:numPr>
          <w:ilvl w:val="0"/>
          <w:numId w:val="6"/>
        </w:numPr>
        <w:spacing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7" w:history="1">
        <w:r w:rsidR="00BC2D98" w:rsidRPr="006070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BC2D98" w:rsidRPr="0060700B">
          <w:rPr>
            <w:rStyle w:val="a3"/>
            <w:rFonts w:ascii="Times New Roman" w:hAnsi="Times New Roman"/>
            <w:sz w:val="24"/>
            <w:szCs w:val="24"/>
          </w:rPr>
          <w:t>.wto-inform.ru</w:t>
        </w:r>
      </w:hyperlink>
      <w:r w:rsidR="00BC2D98" w:rsidRPr="0060700B">
        <w:rPr>
          <w:rFonts w:ascii="Times New Roman" w:hAnsi="Times New Roman"/>
          <w:sz w:val="24"/>
          <w:szCs w:val="24"/>
        </w:rPr>
        <w:t xml:space="preserve"> </w:t>
      </w:r>
      <w:r w:rsidR="00A9057D" w:rsidRPr="0060700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(Аналитический центр «ВТО-</w:t>
      </w:r>
      <w:proofErr w:type="spellStart"/>
      <w:r w:rsidR="00A9057D" w:rsidRPr="0060700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информ</w:t>
      </w:r>
      <w:proofErr w:type="spellEnd"/>
      <w:r w:rsidR="00A9057D" w:rsidRPr="0060700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»)</w:t>
      </w:r>
    </w:p>
    <w:p w:rsidR="00FA67EC" w:rsidRPr="00FA67EC" w:rsidRDefault="00CC2419" w:rsidP="00FA67E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 w:rsidR="00BC2D98" w:rsidRPr="0060700B">
          <w:rPr>
            <w:rStyle w:val="a3"/>
            <w:rFonts w:ascii="Times New Roman" w:hAnsi="Times New Roman"/>
            <w:sz w:val="24"/>
            <w:szCs w:val="24"/>
          </w:rPr>
          <w:t>www.stoletie.ru</w:t>
        </w:r>
      </w:hyperlink>
      <w:r w:rsidR="00BC2D98" w:rsidRPr="0060700B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BC2D98" w:rsidRPr="0060700B">
        <w:rPr>
          <w:rFonts w:ascii="Times New Roman" w:hAnsi="Times New Roman"/>
          <w:sz w:val="24"/>
          <w:szCs w:val="24"/>
        </w:rPr>
        <w:t>(Информационно-аналитическое издание фонда исторической перспективы)</w:t>
      </w:r>
    </w:p>
    <w:p w:rsidR="00FA67EC" w:rsidRPr="00403DA6" w:rsidRDefault="00FA67EC" w:rsidP="00FA67EC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sectPr w:rsidR="00FA67EC" w:rsidRPr="00403DA6" w:rsidSect="00EC320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BE"/>
    <w:multiLevelType w:val="hybridMultilevel"/>
    <w:tmpl w:val="9EF82D06"/>
    <w:lvl w:ilvl="0" w:tplc="B8C01C32">
      <w:start w:val="1"/>
      <w:numFmt w:val="decimal"/>
      <w:lvlText w:val="%1."/>
      <w:lvlJc w:val="left"/>
      <w:pPr>
        <w:ind w:left="105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004B"/>
    <w:multiLevelType w:val="hybridMultilevel"/>
    <w:tmpl w:val="E7A8B694"/>
    <w:lvl w:ilvl="0" w:tplc="BB705E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72C5ABE"/>
    <w:multiLevelType w:val="hybridMultilevel"/>
    <w:tmpl w:val="D8DE52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54975D97"/>
    <w:multiLevelType w:val="hybridMultilevel"/>
    <w:tmpl w:val="EFE0EAA4"/>
    <w:lvl w:ilvl="0" w:tplc="B8C01C32">
      <w:start w:val="1"/>
      <w:numFmt w:val="decimal"/>
      <w:lvlText w:val="%1."/>
      <w:lvlJc w:val="left"/>
      <w:pPr>
        <w:ind w:left="105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596C457C"/>
    <w:multiLevelType w:val="hybridMultilevel"/>
    <w:tmpl w:val="D13683C2"/>
    <w:lvl w:ilvl="0" w:tplc="BB705E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63A56"/>
    <w:multiLevelType w:val="hybridMultilevel"/>
    <w:tmpl w:val="67EEA29A"/>
    <w:lvl w:ilvl="0" w:tplc="B8C01C32">
      <w:start w:val="1"/>
      <w:numFmt w:val="decimal"/>
      <w:lvlText w:val="%1."/>
      <w:lvlJc w:val="left"/>
      <w:pPr>
        <w:ind w:left="105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E"/>
    <w:rsid w:val="000A086C"/>
    <w:rsid w:val="000D38EB"/>
    <w:rsid w:val="00186B6E"/>
    <w:rsid w:val="001D738B"/>
    <w:rsid w:val="001F6EB2"/>
    <w:rsid w:val="002300A6"/>
    <w:rsid w:val="00257684"/>
    <w:rsid w:val="00270514"/>
    <w:rsid w:val="002C0BB4"/>
    <w:rsid w:val="003117F7"/>
    <w:rsid w:val="0037382D"/>
    <w:rsid w:val="00403DA6"/>
    <w:rsid w:val="004A6F8E"/>
    <w:rsid w:val="004F6F8E"/>
    <w:rsid w:val="005A4BF6"/>
    <w:rsid w:val="005F0A19"/>
    <w:rsid w:val="0060700B"/>
    <w:rsid w:val="006B63DD"/>
    <w:rsid w:val="006F189A"/>
    <w:rsid w:val="007049AE"/>
    <w:rsid w:val="0075140A"/>
    <w:rsid w:val="00804394"/>
    <w:rsid w:val="0082575C"/>
    <w:rsid w:val="00875F07"/>
    <w:rsid w:val="008D1EB8"/>
    <w:rsid w:val="00953C4B"/>
    <w:rsid w:val="00993FCD"/>
    <w:rsid w:val="009A1D75"/>
    <w:rsid w:val="009B2D29"/>
    <w:rsid w:val="009E3BA9"/>
    <w:rsid w:val="00A9057D"/>
    <w:rsid w:val="00A91F52"/>
    <w:rsid w:val="00AA4F50"/>
    <w:rsid w:val="00AE1038"/>
    <w:rsid w:val="00B15F9B"/>
    <w:rsid w:val="00BC2D98"/>
    <w:rsid w:val="00BF1219"/>
    <w:rsid w:val="00CE5A34"/>
    <w:rsid w:val="00D84FC3"/>
    <w:rsid w:val="00DA38B3"/>
    <w:rsid w:val="00DF2DB0"/>
    <w:rsid w:val="00E7595C"/>
    <w:rsid w:val="00EB7E61"/>
    <w:rsid w:val="00EC320E"/>
    <w:rsid w:val="00F1070F"/>
    <w:rsid w:val="00F542DF"/>
    <w:rsid w:val="00F6598C"/>
    <w:rsid w:val="00FA67EC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32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057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C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32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057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C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eti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to-info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6687-0EC0-4321-B8DE-FD640996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24</cp:revision>
  <cp:lastPrinted>2014-02-25T13:41:00Z</cp:lastPrinted>
  <dcterms:created xsi:type="dcterms:W3CDTF">2014-02-25T13:30:00Z</dcterms:created>
  <dcterms:modified xsi:type="dcterms:W3CDTF">2014-02-27T20:09:00Z</dcterms:modified>
</cp:coreProperties>
</file>