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54" w:rsidRPr="009B0C0E" w:rsidRDefault="00066C54" w:rsidP="005946C1">
      <w:pPr>
        <w:ind w:firstLine="709"/>
        <w:jc w:val="center"/>
        <w:rPr>
          <w:b/>
          <w:shd w:val="clear" w:color="auto" w:fill="FAFAFA"/>
        </w:rPr>
      </w:pPr>
      <w:r w:rsidRPr="009B0C0E">
        <w:rPr>
          <w:b/>
          <w:shd w:val="clear" w:color="auto" w:fill="FAFAFA"/>
        </w:rPr>
        <w:t>Тенденции</w:t>
      </w:r>
      <w:r w:rsidR="0005650A" w:rsidRPr="009B0C0E">
        <w:rPr>
          <w:b/>
          <w:shd w:val="clear" w:color="auto" w:fill="FAFAFA"/>
        </w:rPr>
        <w:t xml:space="preserve"> </w:t>
      </w:r>
      <w:r w:rsidR="00DB62F9" w:rsidRPr="009B0C0E">
        <w:rPr>
          <w:b/>
          <w:shd w:val="clear" w:color="auto" w:fill="FAFAFA"/>
        </w:rPr>
        <w:t xml:space="preserve">в эмиграционных </w:t>
      </w:r>
      <w:r w:rsidR="0005650A" w:rsidRPr="009B0C0E">
        <w:rPr>
          <w:b/>
          <w:shd w:val="clear" w:color="auto" w:fill="FAFAFA"/>
        </w:rPr>
        <w:t>намерени</w:t>
      </w:r>
      <w:r w:rsidR="00DB62F9" w:rsidRPr="009B0C0E">
        <w:rPr>
          <w:b/>
          <w:shd w:val="clear" w:color="auto" w:fill="FAFAFA"/>
        </w:rPr>
        <w:t>ях</w:t>
      </w:r>
      <w:r w:rsidRPr="009B0C0E">
        <w:rPr>
          <w:b/>
          <w:shd w:val="clear" w:color="auto" w:fill="FAFAFA"/>
        </w:rPr>
        <w:t xml:space="preserve"> и</w:t>
      </w:r>
      <w:r w:rsidR="00DB62F9" w:rsidRPr="009B0C0E">
        <w:rPr>
          <w:b/>
          <w:shd w:val="clear" w:color="auto" w:fill="FAFAFA"/>
        </w:rPr>
        <w:t xml:space="preserve"> их</w:t>
      </w:r>
      <w:r w:rsidRPr="009B0C0E">
        <w:rPr>
          <w:b/>
          <w:shd w:val="clear" w:color="auto" w:fill="FAFAFA"/>
        </w:rPr>
        <w:t xml:space="preserve"> реализаци</w:t>
      </w:r>
      <w:r w:rsidR="00DB62F9" w:rsidRPr="009B0C0E">
        <w:rPr>
          <w:b/>
          <w:shd w:val="clear" w:color="auto" w:fill="FAFAFA"/>
        </w:rPr>
        <w:t xml:space="preserve">я </w:t>
      </w:r>
      <w:r w:rsidRPr="009B0C0E">
        <w:rPr>
          <w:b/>
          <w:shd w:val="clear" w:color="auto" w:fill="FAFAFA"/>
        </w:rPr>
        <w:t>молодеж</w:t>
      </w:r>
      <w:r w:rsidR="00E45BDE" w:rsidRPr="009B0C0E">
        <w:rPr>
          <w:b/>
          <w:shd w:val="clear" w:color="auto" w:fill="FAFAFA"/>
        </w:rPr>
        <w:t>ью</w:t>
      </w:r>
      <w:r w:rsidRPr="009B0C0E">
        <w:rPr>
          <w:b/>
          <w:shd w:val="clear" w:color="auto" w:fill="FAFAFA"/>
        </w:rPr>
        <w:t xml:space="preserve"> России</w:t>
      </w:r>
    </w:p>
    <w:p w:rsidR="009B0C0E" w:rsidRDefault="009B0C0E" w:rsidP="005946C1">
      <w:pPr>
        <w:jc w:val="center"/>
        <w:rPr>
          <w:b/>
          <w:bCs/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Райзман</w:t>
      </w:r>
      <w:proofErr w:type="spellEnd"/>
      <w:r>
        <w:rPr>
          <w:b/>
          <w:bCs/>
          <w:i/>
          <w:iCs/>
          <w:color w:val="000000"/>
        </w:rPr>
        <w:t xml:space="preserve"> Екатерина Михайловна</w:t>
      </w:r>
    </w:p>
    <w:p w:rsidR="009B0C0E" w:rsidRPr="009B0C0E" w:rsidRDefault="009B0C0E" w:rsidP="005946C1">
      <w:pPr>
        <w:jc w:val="center"/>
        <w:rPr>
          <w:color w:val="000000"/>
          <w:shd w:val="clear" w:color="auto" w:fill="FFFFFF"/>
        </w:rPr>
      </w:pPr>
      <w:r w:rsidRPr="009B0C0E">
        <w:rPr>
          <w:i/>
          <w:iCs/>
          <w:color w:val="000000"/>
        </w:rPr>
        <w:t>Ст</w:t>
      </w:r>
      <w:r>
        <w:rPr>
          <w:i/>
          <w:iCs/>
          <w:color w:val="000000"/>
        </w:rPr>
        <w:t>удент</w:t>
      </w:r>
      <w:r w:rsidRPr="009B0C0E">
        <w:rPr>
          <w:i/>
          <w:iCs/>
          <w:color w:val="000000"/>
          <w:shd w:val="clear" w:color="auto" w:fill="FFFFFF"/>
        </w:rPr>
        <w:br/>
      </w:r>
      <w:r>
        <w:rPr>
          <w:i/>
          <w:iCs/>
          <w:color w:val="000000"/>
        </w:rPr>
        <w:t>Самарск</w:t>
      </w:r>
      <w:r w:rsidRPr="009B0C0E">
        <w:rPr>
          <w:i/>
          <w:iCs/>
          <w:color w:val="000000"/>
        </w:rPr>
        <w:t>ий государственный</w:t>
      </w:r>
      <w:r>
        <w:rPr>
          <w:i/>
          <w:iCs/>
          <w:color w:val="000000"/>
        </w:rPr>
        <w:t xml:space="preserve"> аэрокосмический университет имени </w:t>
      </w:r>
      <w:proofErr w:type="spellStart"/>
      <w:r>
        <w:rPr>
          <w:i/>
          <w:iCs/>
          <w:color w:val="000000"/>
        </w:rPr>
        <w:t>С</w:t>
      </w:r>
      <w:r w:rsidRPr="009B0C0E">
        <w:rPr>
          <w:i/>
          <w:iCs/>
          <w:color w:val="000000"/>
        </w:rPr>
        <w:t>.</w:t>
      </w:r>
      <w:r>
        <w:rPr>
          <w:i/>
          <w:iCs/>
          <w:color w:val="000000"/>
        </w:rPr>
        <w:t>П</w:t>
      </w:r>
      <w:r w:rsidRPr="009B0C0E">
        <w:rPr>
          <w:i/>
          <w:iCs/>
          <w:color w:val="000000"/>
        </w:rPr>
        <w:t>.</w:t>
      </w:r>
      <w:r>
        <w:rPr>
          <w:i/>
          <w:iCs/>
          <w:color w:val="000000"/>
        </w:rPr>
        <w:t>Кололё</w:t>
      </w:r>
      <w:r w:rsidRPr="009B0C0E">
        <w:rPr>
          <w:i/>
          <w:iCs/>
          <w:color w:val="000000"/>
        </w:rPr>
        <w:t>ва</w:t>
      </w:r>
      <w:proofErr w:type="spellEnd"/>
      <w:r w:rsidRPr="009B0C0E">
        <w:rPr>
          <w:i/>
          <w:iCs/>
          <w:color w:val="000000"/>
        </w:rPr>
        <w:t>, </w:t>
      </w:r>
      <w:r w:rsidRPr="009B0C0E">
        <w:rPr>
          <w:i/>
          <w:iCs/>
          <w:color w:val="000000"/>
          <w:shd w:val="clear" w:color="auto" w:fill="FFFFFF"/>
        </w:rPr>
        <w:br/>
      </w:r>
      <w:r w:rsidRPr="009B0C0E">
        <w:rPr>
          <w:i/>
          <w:iCs/>
          <w:color w:val="000000"/>
        </w:rPr>
        <w:t xml:space="preserve">факультет </w:t>
      </w:r>
      <w:r>
        <w:rPr>
          <w:i/>
          <w:iCs/>
          <w:color w:val="000000"/>
        </w:rPr>
        <w:t>экономики и управления</w:t>
      </w:r>
      <w:r w:rsidRPr="009B0C0E">
        <w:rPr>
          <w:i/>
          <w:iCs/>
          <w:color w:val="000000"/>
        </w:rPr>
        <w:t xml:space="preserve">, </w:t>
      </w:r>
      <w:r>
        <w:rPr>
          <w:i/>
          <w:iCs/>
          <w:color w:val="000000"/>
        </w:rPr>
        <w:t>Самар</w:t>
      </w:r>
      <w:r w:rsidRPr="009B0C0E">
        <w:rPr>
          <w:i/>
          <w:iCs/>
          <w:color w:val="000000"/>
        </w:rPr>
        <w:t>а, Россия</w:t>
      </w:r>
      <w:r w:rsidRPr="009B0C0E">
        <w:rPr>
          <w:i/>
          <w:iCs/>
          <w:color w:val="000000"/>
          <w:shd w:val="clear" w:color="auto" w:fill="FFFFFF"/>
        </w:rPr>
        <w:br/>
      </w:r>
      <w:r w:rsidRPr="009B0C0E">
        <w:rPr>
          <w:i/>
          <w:iCs/>
          <w:color w:val="000000"/>
        </w:rPr>
        <w:t>E–</w:t>
      </w:r>
      <w:proofErr w:type="spellStart"/>
      <w:r w:rsidRPr="009B0C0E">
        <w:rPr>
          <w:i/>
          <w:iCs/>
          <w:color w:val="000000"/>
        </w:rPr>
        <w:t>mail</w:t>
      </w:r>
      <w:proofErr w:type="spellEnd"/>
      <w:r w:rsidRPr="009B0C0E"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  <w:lang w:val="en-US"/>
        </w:rPr>
        <w:t>paradisenet</w:t>
      </w:r>
      <w:proofErr w:type="spellEnd"/>
      <w:r>
        <w:rPr>
          <w:i/>
          <w:iCs/>
          <w:color w:val="000000"/>
        </w:rPr>
        <w:t>@</w:t>
      </w:r>
      <w:r>
        <w:rPr>
          <w:i/>
          <w:iCs/>
          <w:color w:val="000000"/>
          <w:lang w:val="en-US"/>
        </w:rPr>
        <w:t>mail</w:t>
      </w:r>
      <w:r w:rsidRPr="009B0C0E">
        <w:rPr>
          <w:i/>
          <w:iCs/>
          <w:color w:val="000000"/>
        </w:rPr>
        <w:t>.</w:t>
      </w:r>
      <w:proofErr w:type="spellStart"/>
      <w:r w:rsidRPr="009B0C0E">
        <w:rPr>
          <w:i/>
          <w:iCs/>
          <w:color w:val="000000"/>
        </w:rPr>
        <w:t>ru</w:t>
      </w:r>
      <w:proofErr w:type="spellEnd"/>
    </w:p>
    <w:p w:rsidR="0005650A" w:rsidRPr="009B0C0E" w:rsidRDefault="00DB62F9" w:rsidP="00B557F0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B0C0E">
        <w:rPr>
          <w:shd w:val="clear" w:color="auto" w:fill="FAFAFA"/>
        </w:rPr>
        <w:t>В эпоху глобализации</w:t>
      </w:r>
      <w:r w:rsidRPr="009B0C0E">
        <w:t xml:space="preserve"> происходит расширение и</w:t>
      </w:r>
      <w:r w:rsidR="002F45D9" w:rsidRPr="009B0C0E">
        <w:t xml:space="preserve"> укрепление</w:t>
      </w:r>
      <w:r w:rsidRPr="009B0C0E">
        <w:t xml:space="preserve"> связей</w:t>
      </w:r>
      <w:r w:rsidR="007D61AF" w:rsidRPr="009B0C0E">
        <w:t xml:space="preserve"> между государствами</w:t>
      </w:r>
      <w:r w:rsidR="002F45D9" w:rsidRPr="009B0C0E">
        <w:t>, что</w:t>
      </w:r>
      <w:r w:rsidR="00C653E8">
        <w:t>,</w:t>
      </w:r>
      <w:r w:rsidR="00C653E8" w:rsidRPr="00C653E8">
        <w:t xml:space="preserve"> </w:t>
      </w:r>
      <w:r w:rsidR="00C653E8">
        <w:t>как следствие,</w:t>
      </w:r>
      <w:r w:rsidR="002F45D9" w:rsidRPr="009B0C0E">
        <w:t xml:space="preserve"> вызывает</w:t>
      </w:r>
      <w:r w:rsidRPr="009B0C0E">
        <w:t xml:space="preserve"> </w:t>
      </w:r>
      <w:r w:rsidR="002F45D9" w:rsidRPr="009B0C0E">
        <w:t xml:space="preserve">ускорение </w:t>
      </w:r>
      <w:r w:rsidRPr="009B0C0E">
        <w:rPr>
          <w:shd w:val="clear" w:color="auto" w:fill="FFFFFF"/>
        </w:rPr>
        <w:t>международного обмена</w:t>
      </w:r>
      <w:r w:rsidRPr="009B0C0E">
        <w:t xml:space="preserve">. </w:t>
      </w:r>
      <w:r w:rsidR="007D61AF" w:rsidRPr="009B0C0E">
        <w:t>Т</w:t>
      </w:r>
      <w:r w:rsidRPr="009B0C0E">
        <w:t>рудоспособное н</w:t>
      </w:r>
      <w:r w:rsidRPr="009B0C0E">
        <w:rPr>
          <w:shd w:val="clear" w:color="auto" w:fill="FFFFFF"/>
        </w:rPr>
        <w:t xml:space="preserve">аселение </w:t>
      </w:r>
      <w:r w:rsidR="007D61AF" w:rsidRPr="009B0C0E">
        <w:rPr>
          <w:shd w:val="clear" w:color="auto" w:fill="FFFFFF"/>
        </w:rPr>
        <w:t xml:space="preserve">большинства стран </w:t>
      </w:r>
      <w:r w:rsidRPr="009B0C0E">
        <w:rPr>
          <w:shd w:val="clear" w:color="auto" w:fill="FFFFFF"/>
        </w:rPr>
        <w:t xml:space="preserve">становится </w:t>
      </w:r>
      <w:r w:rsidR="007D61AF" w:rsidRPr="009B0C0E">
        <w:rPr>
          <w:shd w:val="clear" w:color="auto" w:fill="FFFFFF"/>
        </w:rPr>
        <w:t xml:space="preserve">все </w:t>
      </w:r>
      <w:r w:rsidRPr="009B0C0E">
        <w:rPr>
          <w:shd w:val="clear" w:color="auto" w:fill="FFFFFF"/>
        </w:rPr>
        <w:t>более мобильно и подвижно. Среди процессов м</w:t>
      </w:r>
      <w:r w:rsidR="0005650A" w:rsidRPr="009B0C0E">
        <w:t>играци</w:t>
      </w:r>
      <w:r w:rsidRPr="009B0C0E">
        <w:t>и</w:t>
      </w:r>
      <w:r w:rsidR="0005650A" w:rsidRPr="009B0C0E">
        <w:t xml:space="preserve"> населения и трудовых ресурсов </w:t>
      </w:r>
      <w:r w:rsidR="00E3190A" w:rsidRPr="009B0C0E">
        <w:t>последнего периода</w:t>
      </w:r>
      <w:r w:rsidR="0005650A" w:rsidRPr="009B0C0E">
        <w:t xml:space="preserve"> значительное место занимает миграция высококвалифицированных специалистов</w:t>
      </w:r>
      <w:r w:rsidR="007D61AF" w:rsidRPr="009B0C0E">
        <w:t>. Большой интерес к интеллектуальной миграции</w:t>
      </w:r>
      <w:r w:rsidR="00E3190A" w:rsidRPr="009B0C0E">
        <w:t xml:space="preserve"> </w:t>
      </w:r>
      <w:r w:rsidR="00E3190A" w:rsidRPr="009B0C0E">
        <w:rPr>
          <w:color w:val="000000"/>
        </w:rPr>
        <w:t>свидетельствует о</w:t>
      </w:r>
      <w:r w:rsidR="0005650A" w:rsidRPr="009B0C0E">
        <w:rPr>
          <w:color w:val="000000"/>
        </w:rPr>
        <w:t xml:space="preserve"> возросше</w:t>
      </w:r>
      <w:r w:rsidR="00E3190A" w:rsidRPr="009B0C0E">
        <w:rPr>
          <w:color w:val="000000"/>
        </w:rPr>
        <w:t>м</w:t>
      </w:r>
      <w:r w:rsidR="0005650A" w:rsidRPr="009B0C0E">
        <w:rPr>
          <w:color w:val="000000"/>
        </w:rPr>
        <w:t xml:space="preserve"> значени</w:t>
      </w:r>
      <w:r w:rsidR="00E3190A" w:rsidRPr="009B0C0E">
        <w:rPr>
          <w:color w:val="000000"/>
        </w:rPr>
        <w:t>и</w:t>
      </w:r>
      <w:r w:rsidR="0005650A" w:rsidRPr="009B0C0E">
        <w:rPr>
          <w:color w:val="000000"/>
        </w:rPr>
        <w:t xml:space="preserve"> </w:t>
      </w:r>
      <w:r w:rsidR="007D61AF" w:rsidRPr="009B0C0E">
        <w:rPr>
          <w:color w:val="000000"/>
        </w:rPr>
        <w:t>интеллектуального</w:t>
      </w:r>
      <w:r w:rsidR="0005650A" w:rsidRPr="009B0C0E">
        <w:rPr>
          <w:color w:val="000000"/>
        </w:rPr>
        <w:t xml:space="preserve"> потенциала в социально-экономическом развитии </w:t>
      </w:r>
      <w:r w:rsidR="00E3190A" w:rsidRPr="009B0C0E">
        <w:rPr>
          <w:color w:val="000000"/>
        </w:rPr>
        <w:t>стран</w:t>
      </w:r>
      <w:r w:rsidR="0005650A" w:rsidRPr="009B0C0E">
        <w:rPr>
          <w:color w:val="000000"/>
        </w:rPr>
        <w:t xml:space="preserve">. </w:t>
      </w:r>
      <w:r w:rsidR="00E3190A" w:rsidRPr="009B0C0E">
        <w:rPr>
          <w:color w:val="000000"/>
        </w:rPr>
        <w:t xml:space="preserve">Ведь именно </w:t>
      </w:r>
      <w:r w:rsidR="0005650A" w:rsidRPr="009B0C0E">
        <w:rPr>
          <w:color w:val="000000"/>
        </w:rPr>
        <w:t xml:space="preserve">интеллектуальный труд является </w:t>
      </w:r>
      <w:r w:rsidR="00E3190A" w:rsidRPr="009B0C0E">
        <w:rPr>
          <w:color w:val="000000"/>
        </w:rPr>
        <w:t xml:space="preserve">важнейшим фактором </w:t>
      </w:r>
      <w:r w:rsidR="0005650A" w:rsidRPr="009B0C0E">
        <w:rPr>
          <w:color w:val="000000"/>
        </w:rPr>
        <w:t>устойчивого развития страны.</w:t>
      </w:r>
    </w:p>
    <w:p w:rsidR="008D136A" w:rsidRPr="009B0C0E" w:rsidRDefault="007D61AF" w:rsidP="00B557F0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B0C0E">
        <w:rPr>
          <w:color w:val="000000"/>
        </w:rPr>
        <w:t xml:space="preserve">Мигрантов можно разделить </w:t>
      </w:r>
      <w:proofErr w:type="gramStart"/>
      <w:r w:rsidRPr="009B0C0E">
        <w:rPr>
          <w:color w:val="000000"/>
        </w:rPr>
        <w:t>на</w:t>
      </w:r>
      <w:proofErr w:type="gramEnd"/>
      <w:r w:rsidRPr="009B0C0E">
        <w:rPr>
          <w:color w:val="000000"/>
        </w:rPr>
        <w:t xml:space="preserve"> реальных и потенциальных. </w:t>
      </w:r>
      <w:r w:rsidR="00E3190A" w:rsidRPr="009B0C0E">
        <w:rPr>
          <w:color w:val="000000"/>
        </w:rPr>
        <w:t>В настоящее время в</w:t>
      </w:r>
      <w:r w:rsidR="008D136A" w:rsidRPr="009B0C0E">
        <w:rPr>
          <w:color w:val="000000"/>
        </w:rPr>
        <w:t xml:space="preserve"> России высо</w:t>
      </w:r>
      <w:r w:rsidR="00FE5811" w:rsidRPr="009B0C0E">
        <w:rPr>
          <w:color w:val="000000"/>
        </w:rPr>
        <w:t>ка доля потенциальных мигрантов -</w:t>
      </w:r>
      <w:r w:rsidR="008D136A" w:rsidRPr="009B0C0E">
        <w:rPr>
          <w:color w:val="000000"/>
        </w:rPr>
        <w:t xml:space="preserve"> тех, кто только декларирует </w:t>
      </w:r>
      <w:r w:rsidR="00FE5811" w:rsidRPr="009B0C0E">
        <w:rPr>
          <w:color w:val="000000"/>
        </w:rPr>
        <w:t xml:space="preserve">свои </w:t>
      </w:r>
      <w:r w:rsidR="008D136A" w:rsidRPr="009B0C0E">
        <w:rPr>
          <w:color w:val="000000"/>
        </w:rPr>
        <w:t xml:space="preserve">миграционные намерения. По результатам </w:t>
      </w:r>
      <w:r w:rsidRPr="009B0C0E">
        <w:rPr>
          <w:color w:val="000000"/>
        </w:rPr>
        <w:t>одного из</w:t>
      </w:r>
      <w:r w:rsidR="008D136A" w:rsidRPr="009B0C0E">
        <w:rPr>
          <w:color w:val="000000"/>
        </w:rPr>
        <w:t xml:space="preserve"> опрос</w:t>
      </w:r>
      <w:r w:rsidRPr="009B0C0E">
        <w:rPr>
          <w:color w:val="000000"/>
        </w:rPr>
        <w:t>ов</w:t>
      </w:r>
      <w:r w:rsidR="008D136A" w:rsidRPr="009B0C0E">
        <w:rPr>
          <w:color w:val="000000"/>
        </w:rPr>
        <w:t xml:space="preserve"> </w:t>
      </w:r>
      <w:proofErr w:type="gramStart"/>
      <w:r w:rsidR="008D136A" w:rsidRPr="009B0C0E">
        <w:rPr>
          <w:color w:val="000000"/>
        </w:rPr>
        <w:t>Левада-Центра</w:t>
      </w:r>
      <w:proofErr w:type="gramEnd"/>
      <w:r w:rsidR="008D136A" w:rsidRPr="009B0C0E">
        <w:rPr>
          <w:color w:val="000000"/>
        </w:rPr>
        <w:t>, в 2012 г. о переезде из России думали 22% ее граждан, при этом 9% из них размышля</w:t>
      </w:r>
      <w:r w:rsidR="00FE5811" w:rsidRPr="009B0C0E">
        <w:rPr>
          <w:color w:val="000000"/>
        </w:rPr>
        <w:t>ли</w:t>
      </w:r>
      <w:r w:rsidR="008D136A" w:rsidRPr="009B0C0E">
        <w:rPr>
          <w:color w:val="000000"/>
        </w:rPr>
        <w:t xml:space="preserve"> на эту </w:t>
      </w:r>
      <w:r w:rsidR="008D136A" w:rsidRPr="009B0C0E">
        <w:t>тему постоянно. Основная масса желающих перебраться за рубеж (43%) - это люди</w:t>
      </w:r>
      <w:r w:rsidR="008D136A" w:rsidRPr="009B0C0E">
        <w:rPr>
          <w:color w:val="000000"/>
        </w:rPr>
        <w:t xml:space="preserve"> в возрасте от 18 до 39 лет. При этом</w:t>
      </w:r>
      <w:r w:rsidR="00C653E8">
        <w:rPr>
          <w:color w:val="000000"/>
        </w:rPr>
        <w:t xml:space="preserve"> число потенциальных мигрантов </w:t>
      </w:r>
      <w:r w:rsidR="008D136A" w:rsidRPr="009B0C0E">
        <w:rPr>
          <w:color w:val="000000"/>
        </w:rPr>
        <w:t>с 2008 г. по 2012 г. выросло на 5% [</w:t>
      </w:r>
      <w:r w:rsidR="009B4C2C">
        <w:rPr>
          <w:color w:val="000000"/>
        </w:rPr>
        <w:t>4</w:t>
      </w:r>
      <w:r w:rsidR="008D136A" w:rsidRPr="009B0C0E">
        <w:rPr>
          <w:color w:val="000000"/>
        </w:rPr>
        <w:t>].</w:t>
      </w:r>
    </w:p>
    <w:p w:rsidR="008D136A" w:rsidRPr="00C653E8" w:rsidRDefault="00E3190A" w:rsidP="00B557F0">
      <w:pPr>
        <w:ind w:firstLine="567"/>
        <w:jc w:val="both"/>
        <w:rPr>
          <w:color w:val="000000"/>
        </w:rPr>
      </w:pPr>
      <w:r w:rsidRPr="009B0C0E">
        <w:t>Об усилении миграционных</w:t>
      </w:r>
      <w:r w:rsidR="008D136A" w:rsidRPr="009B0C0E">
        <w:t xml:space="preserve"> настроени</w:t>
      </w:r>
      <w:r w:rsidRPr="009B0C0E">
        <w:t>й</w:t>
      </w:r>
      <w:r w:rsidR="008D136A" w:rsidRPr="009B0C0E">
        <w:t xml:space="preserve"> </w:t>
      </w:r>
      <w:r w:rsidRPr="009B0C0E">
        <w:t>свидетельствуют и</w:t>
      </w:r>
      <w:r w:rsidR="00FE5811" w:rsidRPr="009B0C0E">
        <w:t xml:space="preserve"> результаты </w:t>
      </w:r>
      <w:r w:rsidR="008D136A" w:rsidRPr="009B0C0E">
        <w:t>социологических исследований по выявлению миграционных</w:t>
      </w:r>
      <w:r w:rsidR="008D136A" w:rsidRPr="009B0C0E">
        <w:rPr>
          <w:color w:val="000000"/>
        </w:rPr>
        <w:t xml:space="preserve"> установок и намерений студентов и молодых ученых, проведенные</w:t>
      </w:r>
      <w:r w:rsidR="007D61AF" w:rsidRPr="009B0C0E">
        <w:rPr>
          <w:color w:val="000000"/>
        </w:rPr>
        <w:t xml:space="preserve"> нами</w:t>
      </w:r>
      <w:r w:rsidR="008D136A" w:rsidRPr="009B0C0E">
        <w:rPr>
          <w:color w:val="000000"/>
        </w:rPr>
        <w:t xml:space="preserve"> в 2011-2012 гг. Было опрошено 485 студентов Самарского государственного аэрокосмического университета (СГАУ), 47 студентов Московского авиационного института и 35 молодых ученых СГАУ. По результатам опросов выявлены 4 стратегии </w:t>
      </w:r>
      <w:proofErr w:type="spellStart"/>
      <w:r w:rsidR="008D136A" w:rsidRPr="009B0C0E">
        <w:rPr>
          <w:color w:val="000000"/>
        </w:rPr>
        <w:t>миграционно-профессионального</w:t>
      </w:r>
      <w:proofErr w:type="spellEnd"/>
      <w:r w:rsidR="008D136A" w:rsidRPr="009B0C0E">
        <w:rPr>
          <w:color w:val="000000"/>
        </w:rPr>
        <w:t xml:space="preserve"> поведения: российская (нацеленность на постоянное прожив</w:t>
      </w:r>
      <w:r w:rsidR="00C653E8">
        <w:rPr>
          <w:color w:val="000000"/>
        </w:rPr>
        <w:t xml:space="preserve">ание и работу на Родине – 30%);            </w:t>
      </w:r>
      <w:proofErr w:type="spellStart"/>
      <w:r w:rsidR="008D136A" w:rsidRPr="009B0C0E">
        <w:rPr>
          <w:color w:val="000000"/>
        </w:rPr>
        <w:t>пророссийская</w:t>
      </w:r>
      <w:proofErr w:type="spellEnd"/>
      <w:r w:rsidR="008D136A" w:rsidRPr="009B0C0E">
        <w:rPr>
          <w:color w:val="000000"/>
        </w:rPr>
        <w:t xml:space="preserve"> (проживание в России с возможностью работы за рубежом - 44,6%); прозападная (проживание за рубежом с возможностью работы в России - 6,5%); эмиграционная (проживание и работа за рубежом - 18,9%)</w:t>
      </w:r>
      <w:r w:rsidR="009B4C2C">
        <w:rPr>
          <w:color w:val="000000"/>
        </w:rPr>
        <w:t xml:space="preserve"> </w:t>
      </w:r>
      <w:r w:rsidR="009B4C2C" w:rsidRPr="009B4C2C">
        <w:rPr>
          <w:color w:val="000000"/>
        </w:rPr>
        <w:t>[1]</w:t>
      </w:r>
      <w:r w:rsidR="008D136A" w:rsidRPr="009B0C0E">
        <w:rPr>
          <w:color w:val="000000"/>
        </w:rPr>
        <w:t>.</w:t>
      </w:r>
    </w:p>
    <w:p w:rsidR="00D5399A" w:rsidRPr="009B0C0E" w:rsidRDefault="00FE5811" w:rsidP="00B557F0">
      <w:pPr>
        <w:ind w:firstLine="567"/>
        <w:jc w:val="both"/>
        <w:rPr>
          <w:color w:val="000000"/>
        </w:rPr>
      </w:pPr>
      <w:r w:rsidRPr="009B0C0E">
        <w:rPr>
          <w:color w:val="000000"/>
        </w:rPr>
        <w:t xml:space="preserve">Полученные данные позволили </w:t>
      </w:r>
      <w:r w:rsidR="008D136A" w:rsidRPr="009B0C0E">
        <w:rPr>
          <w:color w:val="000000"/>
        </w:rPr>
        <w:t>сформ</w:t>
      </w:r>
      <w:r w:rsidRPr="009B0C0E">
        <w:rPr>
          <w:color w:val="000000"/>
        </w:rPr>
        <w:t>улировать</w:t>
      </w:r>
      <w:r w:rsidR="008D136A" w:rsidRPr="009B0C0E">
        <w:rPr>
          <w:color w:val="000000"/>
        </w:rPr>
        <w:t xml:space="preserve"> 3 прогноза развития </w:t>
      </w:r>
      <w:r w:rsidRPr="009B0C0E">
        <w:rPr>
          <w:color w:val="000000"/>
        </w:rPr>
        <w:t>миграционных процессов</w:t>
      </w:r>
      <w:r w:rsidR="008D136A" w:rsidRPr="009B0C0E">
        <w:rPr>
          <w:color w:val="000000"/>
        </w:rPr>
        <w:t xml:space="preserve">. Вероятностью каждого из прогнозов по закону больших чисел выступают процентные соотношения выбранных стратегий. </w:t>
      </w:r>
      <w:r w:rsidRPr="009B0C0E">
        <w:rPr>
          <w:color w:val="000000"/>
        </w:rPr>
        <w:t>Д</w:t>
      </w:r>
      <w:r w:rsidR="008D136A" w:rsidRPr="009B0C0E">
        <w:rPr>
          <w:color w:val="000000"/>
        </w:rPr>
        <w:t xml:space="preserve">ля реалистического прогноза </w:t>
      </w:r>
      <w:r w:rsidRPr="009B0C0E">
        <w:rPr>
          <w:color w:val="000000"/>
        </w:rPr>
        <w:t>могут использоваться данные по полугодиям 2010-2013 гг. о количестве реальных мигрантов</w:t>
      </w:r>
      <w:r w:rsidR="00A5756B">
        <w:rPr>
          <w:color w:val="000000"/>
        </w:rPr>
        <w:t xml:space="preserve"> </w:t>
      </w:r>
      <w:r w:rsidR="00A5756B" w:rsidRPr="00A5756B">
        <w:rPr>
          <w:color w:val="000000"/>
        </w:rPr>
        <w:t>[2]</w:t>
      </w:r>
      <w:r w:rsidR="008D136A" w:rsidRPr="009B0C0E">
        <w:rPr>
          <w:color w:val="000000"/>
        </w:rPr>
        <w:t>. Значения прогнозов пессимистического и оптимистического взяты из о</w:t>
      </w:r>
      <w:r w:rsidR="008D136A" w:rsidRPr="009B0C0E">
        <w:rPr>
          <w:bCs/>
        </w:rPr>
        <w:t>сновных кумулятивных итогов прогнозных расчетов по вариантам прогнозных сценариев в 2004–2020 гг. (</w:t>
      </w:r>
      <w:proofErr w:type="spellStart"/>
      <w:proofErr w:type="gramStart"/>
      <w:r w:rsidR="008D136A" w:rsidRPr="009B0C0E">
        <w:rPr>
          <w:bCs/>
        </w:rPr>
        <w:t>тыс</w:t>
      </w:r>
      <w:proofErr w:type="spellEnd"/>
      <w:proofErr w:type="gramEnd"/>
      <w:r w:rsidR="008D136A" w:rsidRPr="009B0C0E">
        <w:rPr>
          <w:bCs/>
        </w:rPr>
        <w:t xml:space="preserve"> чел</w:t>
      </w:r>
      <w:r w:rsidR="00810909" w:rsidRPr="009B0C0E">
        <w:rPr>
          <w:bCs/>
        </w:rPr>
        <w:t>.</w:t>
      </w:r>
      <w:r w:rsidR="009B0C0E">
        <w:rPr>
          <w:bCs/>
        </w:rPr>
        <w:t>)</w:t>
      </w:r>
      <w:r w:rsidR="00A5756B">
        <w:rPr>
          <w:bCs/>
          <w:lang w:val="en-US"/>
        </w:rPr>
        <w:t xml:space="preserve"> [3]</w:t>
      </w:r>
      <w:r w:rsidR="008D136A" w:rsidRPr="009B0C0E">
        <w:rPr>
          <w:color w:val="000000"/>
        </w:rPr>
        <w:t xml:space="preserve">. </w:t>
      </w:r>
    </w:p>
    <w:p w:rsidR="00E3190A" w:rsidRPr="009B0C0E" w:rsidRDefault="00E3190A" w:rsidP="005946C1">
      <w:pPr>
        <w:ind w:firstLine="709"/>
        <w:jc w:val="right"/>
        <w:rPr>
          <w:color w:val="000000"/>
        </w:rPr>
      </w:pPr>
      <w:r w:rsidRPr="009B0C0E">
        <w:rPr>
          <w:color w:val="000000"/>
        </w:rPr>
        <w:t>Таблица 1. Прогнозные сценарии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95"/>
        <w:gridCol w:w="974"/>
        <w:gridCol w:w="976"/>
        <w:gridCol w:w="974"/>
        <w:gridCol w:w="417"/>
        <w:gridCol w:w="974"/>
        <w:gridCol w:w="976"/>
        <w:gridCol w:w="1079"/>
      </w:tblGrid>
      <w:tr w:rsidR="00D271AF" w:rsidRPr="005946C1" w:rsidTr="002352D8">
        <w:trPr>
          <w:trHeight w:val="375"/>
          <w:jc w:val="center"/>
        </w:trPr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D271AF" w:rsidRPr="005946C1" w:rsidRDefault="00D271AF" w:rsidP="005946C1">
            <w:pPr>
              <w:ind w:firstLine="709"/>
              <w:jc w:val="both"/>
              <w:rPr>
                <w:color w:val="000000"/>
              </w:rPr>
            </w:pP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proofErr w:type="spellStart"/>
            <w:proofErr w:type="gramStart"/>
            <w:r w:rsidRPr="005946C1">
              <w:rPr>
                <w:color w:val="000000"/>
              </w:rPr>
              <w:t>Вероят</w:t>
            </w:r>
            <w:r w:rsidR="00810909" w:rsidRPr="005946C1">
              <w:rPr>
                <w:color w:val="000000"/>
              </w:rPr>
              <w:t>-</w:t>
            </w:r>
            <w:r w:rsidRPr="005946C1">
              <w:rPr>
                <w:color w:val="000000"/>
              </w:rPr>
              <w:t>ность</w:t>
            </w:r>
            <w:proofErr w:type="spellEnd"/>
            <w:proofErr w:type="gramEnd"/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pStyle w:val="a4"/>
              <w:spacing w:before="0" w:beforeAutospacing="0" w:after="0" w:afterAutospacing="0"/>
              <w:ind w:firstLine="29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 xml:space="preserve">Янв. 2012  г. (чел.) 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 xml:space="preserve">Фев. 2012 г. (чел.) 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jc w:val="both"/>
              <w:rPr>
                <w:color w:val="222222"/>
              </w:rPr>
            </w:pPr>
            <w:proofErr w:type="spellStart"/>
            <w:r w:rsidRPr="005946C1">
              <w:rPr>
                <w:color w:val="222222"/>
              </w:rPr>
              <w:t>Мар</w:t>
            </w:r>
            <w:proofErr w:type="spellEnd"/>
            <w:r w:rsidRPr="005946C1">
              <w:rPr>
                <w:color w:val="222222"/>
              </w:rPr>
              <w:t>. 2012</w:t>
            </w:r>
            <w:r w:rsidRPr="005946C1">
              <w:rPr>
                <w:color w:val="000000"/>
              </w:rPr>
              <w:t xml:space="preserve"> г. (чел.)</w:t>
            </w:r>
          </w:p>
        </w:tc>
        <w:tc>
          <w:tcPr>
            <w:tcW w:w="222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…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Апр.</w:t>
            </w:r>
            <w:r w:rsidRPr="005946C1">
              <w:rPr>
                <w:color w:val="222222"/>
              </w:rPr>
              <w:t xml:space="preserve"> 2013</w:t>
            </w:r>
            <w:r w:rsidRPr="005946C1">
              <w:rPr>
                <w:color w:val="000000"/>
              </w:rPr>
              <w:t xml:space="preserve"> г. (чел.)</w:t>
            </w:r>
          </w:p>
        </w:tc>
        <w:tc>
          <w:tcPr>
            <w:tcW w:w="519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Май</w:t>
            </w:r>
            <w:r w:rsidRPr="005946C1">
              <w:rPr>
                <w:color w:val="222222"/>
              </w:rPr>
              <w:t xml:space="preserve"> 2013</w:t>
            </w:r>
            <w:r w:rsidRPr="005946C1">
              <w:rPr>
                <w:color w:val="000000"/>
              </w:rPr>
              <w:t xml:space="preserve"> г. (чел.)</w:t>
            </w:r>
          </w:p>
        </w:tc>
        <w:tc>
          <w:tcPr>
            <w:tcW w:w="574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proofErr w:type="spellStart"/>
            <w:r w:rsidRPr="005946C1">
              <w:rPr>
                <w:color w:val="000000"/>
              </w:rPr>
              <w:t>Июн</w:t>
            </w:r>
            <w:proofErr w:type="spellEnd"/>
            <w:r w:rsidRPr="005946C1">
              <w:rPr>
                <w:color w:val="000000"/>
              </w:rPr>
              <w:t>.</w:t>
            </w:r>
            <w:r w:rsidRPr="005946C1">
              <w:rPr>
                <w:color w:val="222222"/>
              </w:rPr>
              <w:t xml:space="preserve"> 2013 </w:t>
            </w:r>
            <w:r w:rsidRPr="005946C1">
              <w:rPr>
                <w:color w:val="000000"/>
              </w:rPr>
              <w:t>г. (чел.)</w:t>
            </w:r>
          </w:p>
        </w:tc>
      </w:tr>
      <w:tr w:rsidR="00D271AF" w:rsidRPr="005946C1" w:rsidTr="002352D8">
        <w:trPr>
          <w:trHeight w:val="390"/>
          <w:jc w:val="center"/>
        </w:trPr>
        <w:tc>
          <w:tcPr>
            <w:tcW w:w="1189" w:type="pct"/>
            <w:shd w:val="clear" w:color="auto" w:fill="auto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Пессимистический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0,300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pStyle w:val="a4"/>
              <w:spacing w:before="0" w:beforeAutospacing="0" w:after="0" w:afterAutospacing="0"/>
              <w:ind w:firstLine="29"/>
              <w:jc w:val="both"/>
              <w:textAlignment w:val="bottom"/>
              <w:rPr>
                <w:color w:val="000000"/>
              </w:rPr>
            </w:pPr>
            <w:r w:rsidRPr="005946C1">
              <w:rPr>
                <w:color w:val="000000"/>
              </w:rPr>
              <w:t>6885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pStyle w:val="a4"/>
              <w:spacing w:before="0" w:beforeAutospacing="0" w:after="0" w:afterAutospacing="0"/>
              <w:ind w:firstLine="29"/>
              <w:jc w:val="both"/>
              <w:textAlignment w:val="bottom"/>
              <w:rPr>
                <w:color w:val="000000"/>
              </w:rPr>
            </w:pPr>
            <w:r w:rsidRPr="005946C1">
              <w:rPr>
                <w:color w:val="000000"/>
              </w:rPr>
              <w:t>7644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7225</w:t>
            </w:r>
          </w:p>
        </w:tc>
        <w:tc>
          <w:tcPr>
            <w:tcW w:w="222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…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7254</w:t>
            </w:r>
          </w:p>
        </w:tc>
        <w:tc>
          <w:tcPr>
            <w:tcW w:w="519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6858</w:t>
            </w:r>
          </w:p>
        </w:tc>
        <w:tc>
          <w:tcPr>
            <w:tcW w:w="574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7578</w:t>
            </w:r>
          </w:p>
        </w:tc>
      </w:tr>
      <w:tr w:rsidR="00D271AF" w:rsidRPr="005946C1" w:rsidTr="002352D8">
        <w:trPr>
          <w:trHeight w:val="390"/>
          <w:jc w:val="center"/>
        </w:trPr>
        <w:tc>
          <w:tcPr>
            <w:tcW w:w="1189" w:type="pct"/>
            <w:shd w:val="clear" w:color="auto" w:fill="auto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Оптимистический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0,511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pStyle w:val="a4"/>
              <w:spacing w:before="0" w:beforeAutospacing="0" w:after="0" w:afterAutospacing="0"/>
              <w:ind w:firstLine="29"/>
              <w:jc w:val="both"/>
              <w:textAlignment w:val="bottom"/>
              <w:rPr>
                <w:color w:val="000000"/>
              </w:rPr>
            </w:pPr>
            <w:r w:rsidRPr="005946C1">
              <w:rPr>
                <w:color w:val="000000"/>
              </w:rPr>
              <w:t>17021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pStyle w:val="a4"/>
              <w:spacing w:before="0" w:beforeAutospacing="0" w:after="0" w:afterAutospacing="0"/>
              <w:ind w:firstLine="29"/>
              <w:jc w:val="both"/>
              <w:textAlignment w:val="bottom"/>
              <w:rPr>
                <w:color w:val="000000"/>
              </w:rPr>
            </w:pPr>
            <w:r w:rsidRPr="005946C1">
              <w:rPr>
                <w:color w:val="000000"/>
              </w:rPr>
              <w:t>17581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17824</w:t>
            </w:r>
          </w:p>
        </w:tc>
        <w:tc>
          <w:tcPr>
            <w:tcW w:w="222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…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18547</w:t>
            </w:r>
          </w:p>
        </w:tc>
        <w:tc>
          <w:tcPr>
            <w:tcW w:w="519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17958</w:t>
            </w:r>
          </w:p>
        </w:tc>
        <w:tc>
          <w:tcPr>
            <w:tcW w:w="574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18558</w:t>
            </w:r>
          </w:p>
        </w:tc>
      </w:tr>
      <w:tr w:rsidR="00D271AF" w:rsidRPr="005946C1" w:rsidTr="002352D8">
        <w:trPr>
          <w:trHeight w:val="390"/>
          <w:jc w:val="center"/>
        </w:trPr>
        <w:tc>
          <w:tcPr>
            <w:tcW w:w="1189" w:type="pct"/>
            <w:shd w:val="clear" w:color="auto" w:fill="auto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Реалистический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0,189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ind w:hanging="17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46486</w:t>
            </w:r>
          </w:p>
        </w:tc>
        <w:tc>
          <w:tcPr>
            <w:tcW w:w="519" w:type="pct"/>
            <w:shd w:val="clear" w:color="auto" w:fill="auto"/>
            <w:noWrap/>
            <w:vAlign w:val="center"/>
            <w:hideMark/>
          </w:tcPr>
          <w:p w:rsidR="00D271AF" w:rsidRPr="005946C1" w:rsidRDefault="00D271AF" w:rsidP="005946C1">
            <w:pPr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55974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jc w:val="both"/>
              <w:rPr>
                <w:color w:val="222222"/>
              </w:rPr>
            </w:pPr>
            <w:r w:rsidRPr="005946C1">
              <w:rPr>
                <w:color w:val="222222"/>
              </w:rPr>
              <w:t>58486</w:t>
            </w:r>
          </w:p>
        </w:tc>
        <w:tc>
          <w:tcPr>
            <w:tcW w:w="222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…</w:t>
            </w:r>
          </w:p>
        </w:tc>
        <w:tc>
          <w:tcPr>
            <w:tcW w:w="518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65997</w:t>
            </w:r>
          </w:p>
        </w:tc>
        <w:tc>
          <w:tcPr>
            <w:tcW w:w="519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57157</w:t>
            </w:r>
          </w:p>
        </w:tc>
        <w:tc>
          <w:tcPr>
            <w:tcW w:w="574" w:type="pct"/>
            <w:vAlign w:val="bottom"/>
          </w:tcPr>
          <w:p w:rsidR="00D271AF" w:rsidRPr="005946C1" w:rsidRDefault="00D271AF" w:rsidP="005946C1">
            <w:pPr>
              <w:ind w:firstLine="34"/>
              <w:jc w:val="both"/>
              <w:rPr>
                <w:color w:val="000000"/>
              </w:rPr>
            </w:pPr>
            <w:r w:rsidRPr="005946C1">
              <w:rPr>
                <w:color w:val="000000"/>
              </w:rPr>
              <w:t>66787</w:t>
            </w:r>
          </w:p>
        </w:tc>
      </w:tr>
    </w:tbl>
    <w:p w:rsidR="009D2CEF" w:rsidRPr="009B0C0E" w:rsidRDefault="00D271AF" w:rsidP="00C653E8">
      <w:pPr>
        <w:ind w:firstLine="567"/>
        <w:jc w:val="both"/>
      </w:pPr>
      <w:r w:rsidRPr="009B0C0E">
        <w:t>Исходя из имеющихся данных</w:t>
      </w:r>
      <w:r w:rsidR="009D2CEF" w:rsidRPr="009B0C0E">
        <w:t>,</w:t>
      </w:r>
      <w:r w:rsidRPr="009B0C0E">
        <w:t xml:space="preserve"> </w:t>
      </w:r>
      <w:proofErr w:type="gramStart"/>
      <w:r w:rsidRPr="009B0C0E">
        <w:t>возможно</w:t>
      </w:r>
      <w:proofErr w:type="gramEnd"/>
      <w:r w:rsidRPr="009B0C0E">
        <w:t xml:space="preserve"> определить </w:t>
      </w:r>
      <w:r w:rsidR="00AD1A79" w:rsidRPr="009B0C0E">
        <w:t>линии</w:t>
      </w:r>
      <w:r w:rsidRPr="009B0C0E">
        <w:t xml:space="preserve"> Парето, </w:t>
      </w:r>
      <w:r w:rsidR="00AD1A79" w:rsidRPr="009B0C0E">
        <w:t>показывающие</w:t>
      </w:r>
      <w:r w:rsidRPr="009B0C0E">
        <w:t xml:space="preserve"> все комбинации соотношения потенциальных мигрантов и нежелающих покидать страну.</w:t>
      </w:r>
    </w:p>
    <w:p w:rsidR="00AD1A79" w:rsidRPr="009B0C0E" w:rsidRDefault="00AD1A79" w:rsidP="00C653E8">
      <w:pPr>
        <w:ind w:firstLine="567"/>
        <w:jc w:val="both"/>
      </w:pPr>
      <w:r w:rsidRPr="009B0C0E">
        <w:lastRenderedPageBreak/>
        <w:t>К примеру</w:t>
      </w:r>
      <w:r w:rsidR="00D5399A" w:rsidRPr="009B0C0E">
        <w:t>,</w:t>
      </w:r>
      <w:r w:rsidRPr="009B0C0E">
        <w:t xml:space="preserve"> для 2012 года ситуацию описывает степенная функция </w:t>
      </w:r>
      <w:r w:rsidRPr="009B0C0E">
        <w:rPr>
          <w:lang w:val="en-US"/>
        </w:rPr>
        <w:t>L</w:t>
      </w:r>
      <w:r w:rsidRPr="009B0C0E">
        <w:t>=183,86</w:t>
      </w:r>
      <w:r w:rsidRPr="009B0C0E">
        <w:rPr>
          <w:color w:val="000000"/>
        </w:rPr>
        <w:t>σ</w:t>
      </w:r>
      <w:r w:rsidRPr="009B0C0E">
        <w:rPr>
          <w:color w:val="000000"/>
          <w:vertAlign w:val="superscript"/>
        </w:rPr>
        <w:t>0,5265</w:t>
      </w:r>
      <w:r w:rsidRPr="009B0C0E">
        <w:t>. Так как показатель степени меньше единицы, то функция соответствует случаю ускоряющегося роста абсолютного ежегодного прироста (рис</w:t>
      </w:r>
      <w:r w:rsidR="00B900EC" w:rsidRPr="009B0C0E">
        <w:t>.</w:t>
      </w:r>
      <w:r w:rsidRPr="009B0C0E">
        <w:t xml:space="preserve"> 1).</w:t>
      </w:r>
    </w:p>
    <w:p w:rsidR="00D271AF" w:rsidRDefault="002352D8" w:rsidP="005946C1">
      <w:pPr>
        <w:ind w:firstLine="284"/>
        <w:jc w:val="center"/>
      </w:pPr>
      <w:r w:rsidRPr="002352D8">
        <w:drawing>
          <wp:inline distT="0" distB="0" distL="0" distR="0">
            <wp:extent cx="5578668" cy="1765189"/>
            <wp:effectExtent l="19050" t="0" r="22032" b="6461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53E8" w:rsidRPr="009B0C0E" w:rsidRDefault="00C653E8" w:rsidP="005946C1">
      <w:pPr>
        <w:ind w:firstLine="284"/>
        <w:jc w:val="center"/>
      </w:pPr>
      <w:r>
        <w:t>Рис. 1. Линия Парето 2012 г.</w:t>
      </w:r>
    </w:p>
    <w:p w:rsidR="009B0C0E" w:rsidRPr="009B0C0E" w:rsidRDefault="0051598D" w:rsidP="005946C1">
      <w:pPr>
        <w:ind w:firstLine="708"/>
        <w:jc w:val="both"/>
      </w:pPr>
      <w:r w:rsidRPr="009B0C0E">
        <w:t>Для выявления тенденции количества мигрантов на будущие два года по месяцам обратимся к а</w:t>
      </w:r>
      <w:r w:rsidR="00AD1A79" w:rsidRPr="009B0C0E">
        <w:t>синхронн</w:t>
      </w:r>
      <w:r w:rsidRPr="009B0C0E">
        <w:t>ому гармоническому</w:t>
      </w:r>
      <w:r w:rsidR="00AD1A79" w:rsidRPr="009B0C0E">
        <w:t xml:space="preserve"> анализ</w:t>
      </w:r>
      <w:r w:rsidRPr="009B0C0E">
        <w:t>у, который</w:t>
      </w:r>
      <w:r w:rsidR="00AD1A79" w:rsidRPr="009B0C0E">
        <w:t xml:space="preserve"> заключается в последовательном исключении наиболее подходящих гармоник с индивидуальными фазами, частотами и амплитудами до тех пор, пока не исчезнет автокорреляция </w:t>
      </w:r>
      <w:r w:rsidR="00B900EC" w:rsidRPr="009B0C0E">
        <w:t xml:space="preserve">случайных </w:t>
      </w:r>
      <w:r w:rsidR="00AD1A79" w:rsidRPr="009B0C0E">
        <w:t xml:space="preserve"> остатков</w:t>
      </w:r>
      <w:r w:rsidRPr="009B0C0E">
        <w:t xml:space="preserve"> (рис</w:t>
      </w:r>
      <w:r w:rsidR="00B900EC" w:rsidRPr="009B0C0E">
        <w:t>.</w:t>
      </w:r>
      <w:r w:rsidRPr="009B0C0E">
        <w:t xml:space="preserve"> 2)</w:t>
      </w:r>
      <w:r w:rsidR="00AD1A79" w:rsidRPr="009B0C0E">
        <w:t>.</w:t>
      </w:r>
      <w:r w:rsidRPr="009B0C0E">
        <w:t xml:space="preserve"> М</w:t>
      </w:r>
      <w:r w:rsidR="00AD1A79" w:rsidRPr="009B0C0E">
        <w:t>оделируемый временной ряд с наблюдаемыми значениями представ</w:t>
      </w:r>
      <w:r w:rsidRPr="009B0C0E">
        <w:t>им следующим образом:</w:t>
      </w:r>
      <w:r w:rsidR="002F45D9" w:rsidRPr="009B0C0E">
        <w:t xml:space="preserve"> </w:t>
      </w:r>
    </w:p>
    <w:p w:rsidR="00AD1A79" w:rsidRPr="009B0C0E" w:rsidRDefault="009B0C0E" w:rsidP="005946C1">
      <w:pPr>
        <w:jc w:val="both"/>
      </w:pPr>
      <w:r w:rsidRPr="009B0C0E">
        <w:rPr>
          <w:position w:val="-24"/>
        </w:rPr>
        <w:object w:dxaOrig="15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15pt;height:19.6pt" o:ole="">
            <v:imagedata r:id="rId6" o:title=""/>
          </v:shape>
          <o:OLEObject Type="Embed" ProgID="Equation.3" ShapeID="_x0000_i1025" DrawAspect="Content" ObjectID="_1455204663" r:id="rId7"/>
        </w:object>
      </w:r>
    </w:p>
    <w:p w:rsidR="005946C1" w:rsidRDefault="005946C1" w:rsidP="005946C1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5946C1">
        <w:rPr>
          <w:color w:val="000000"/>
          <w:shd w:val="clear" w:color="auto" w:fill="FFFFFF"/>
        </w:rPr>
        <w:drawing>
          <wp:inline distT="0" distB="0" distL="0" distR="0">
            <wp:extent cx="5938106" cy="2154803"/>
            <wp:effectExtent l="19050" t="0" r="24544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53E8" w:rsidRDefault="00C653E8" w:rsidP="00C653E8">
      <w:pPr>
        <w:pStyle w:val="a4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Рис. 2.</w:t>
      </w:r>
      <w:r w:rsidR="00B557F0">
        <w:rPr>
          <w:color w:val="000000"/>
          <w:shd w:val="clear" w:color="auto" w:fill="FFFFFF"/>
        </w:rPr>
        <w:t xml:space="preserve"> Моделируемый временной ряд.</w:t>
      </w:r>
    </w:p>
    <w:p w:rsidR="007D0676" w:rsidRPr="009B0C0E" w:rsidRDefault="0051598D" w:rsidP="00B557F0">
      <w:pPr>
        <w:pStyle w:val="a4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9B0C0E">
        <w:rPr>
          <w:color w:val="000000"/>
          <w:shd w:val="clear" w:color="auto" w:fill="FFFFFF"/>
        </w:rPr>
        <w:t>Прогноз</w:t>
      </w:r>
      <w:r w:rsidR="007B467B">
        <w:rPr>
          <w:color w:val="000000"/>
          <w:shd w:val="clear" w:color="auto" w:fill="FFFFFF"/>
        </w:rPr>
        <w:t>ируемые</w:t>
      </w:r>
      <w:r w:rsidRPr="009B0C0E">
        <w:rPr>
          <w:color w:val="000000"/>
          <w:shd w:val="clear" w:color="auto" w:fill="FFFFFF"/>
        </w:rPr>
        <w:t xml:space="preserve"> значения являются позитивными для нашей страны, так как в целом количество мигрантов снижается</w:t>
      </w:r>
      <w:r w:rsidR="00B900EC" w:rsidRPr="009B0C0E">
        <w:rPr>
          <w:color w:val="000000"/>
          <w:shd w:val="clear" w:color="auto" w:fill="FFFFFF"/>
        </w:rPr>
        <w:t xml:space="preserve">. Однако выявляемые миграционные установки свидетельствуют об уровне потенциальной миграции, которая имеет вполне реальные социально-экономические последствия. </w:t>
      </w:r>
    </w:p>
    <w:p w:rsidR="00DB62F9" w:rsidRPr="009B0C0E" w:rsidRDefault="007D0676" w:rsidP="00B557F0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9B0C0E">
        <w:rPr>
          <w:color w:val="000000"/>
          <w:shd w:val="clear" w:color="auto" w:fill="FFFFFF"/>
        </w:rPr>
        <w:t>И</w:t>
      </w:r>
      <w:r w:rsidR="00B900EC" w:rsidRPr="009B0C0E">
        <w:rPr>
          <w:color w:val="000000"/>
          <w:shd w:val="clear" w:color="auto" w:fill="FFFFFF"/>
        </w:rPr>
        <w:t>зучение тенденций</w:t>
      </w:r>
      <w:r w:rsidR="00DB62F9" w:rsidRPr="009B0C0E">
        <w:rPr>
          <w:color w:val="000000"/>
          <w:shd w:val="clear" w:color="auto" w:fill="FFFFFF"/>
        </w:rPr>
        <w:t xml:space="preserve"> интеллектуальной миграции </w:t>
      </w:r>
      <w:r w:rsidRPr="009B0C0E">
        <w:rPr>
          <w:color w:val="000000"/>
          <w:shd w:val="clear" w:color="auto" w:fill="FFFFFF"/>
        </w:rPr>
        <w:t>необходимо для опр</w:t>
      </w:r>
      <w:r w:rsidR="00B900EC" w:rsidRPr="009B0C0E">
        <w:rPr>
          <w:color w:val="000000"/>
          <w:shd w:val="clear" w:color="auto" w:fill="FFFFFF"/>
        </w:rPr>
        <w:t xml:space="preserve">еделения способов </w:t>
      </w:r>
      <w:r w:rsidRPr="009B0C0E">
        <w:rPr>
          <w:color w:val="000000"/>
          <w:shd w:val="clear" w:color="auto" w:fill="FFFFFF"/>
        </w:rPr>
        <w:t xml:space="preserve">управления и </w:t>
      </w:r>
      <w:r w:rsidR="00B900EC" w:rsidRPr="009B0C0E">
        <w:rPr>
          <w:color w:val="000000"/>
          <w:shd w:val="clear" w:color="auto" w:fill="FFFFFF"/>
        </w:rPr>
        <w:t>регулирования миграционных</w:t>
      </w:r>
      <w:r w:rsidR="00DB62F9" w:rsidRPr="009B0C0E">
        <w:rPr>
          <w:color w:val="000000"/>
          <w:shd w:val="clear" w:color="auto" w:fill="FFFFFF"/>
        </w:rPr>
        <w:t xml:space="preserve"> поток</w:t>
      </w:r>
      <w:r w:rsidR="00B900EC" w:rsidRPr="009B0C0E">
        <w:rPr>
          <w:color w:val="000000"/>
          <w:shd w:val="clear" w:color="auto" w:fill="FFFFFF"/>
        </w:rPr>
        <w:t>ов</w:t>
      </w:r>
      <w:r w:rsidR="00DB62F9" w:rsidRPr="009B0C0E">
        <w:rPr>
          <w:color w:val="000000"/>
          <w:shd w:val="clear" w:color="auto" w:fill="FFFFFF"/>
        </w:rPr>
        <w:t xml:space="preserve">, </w:t>
      </w:r>
      <w:r w:rsidR="00B900EC" w:rsidRPr="009B0C0E">
        <w:rPr>
          <w:color w:val="000000"/>
          <w:shd w:val="clear" w:color="auto" w:fill="FFFFFF"/>
        </w:rPr>
        <w:t>что</w:t>
      </w:r>
      <w:r w:rsidR="00DB62F9" w:rsidRPr="009B0C0E">
        <w:rPr>
          <w:color w:val="000000"/>
          <w:shd w:val="clear" w:color="auto" w:fill="FFFFFF"/>
        </w:rPr>
        <w:t xml:space="preserve"> </w:t>
      </w:r>
      <w:r w:rsidR="00B900EC" w:rsidRPr="009B0C0E">
        <w:rPr>
          <w:color w:val="000000"/>
          <w:shd w:val="clear" w:color="auto" w:fill="FFFFFF"/>
        </w:rPr>
        <w:t>непосредственно связано с</w:t>
      </w:r>
      <w:r w:rsidRPr="009B0C0E">
        <w:rPr>
          <w:color w:val="000000"/>
          <w:shd w:val="clear" w:color="auto" w:fill="FFFFFF"/>
        </w:rPr>
        <w:t xml:space="preserve"> </w:t>
      </w:r>
      <w:r w:rsidR="00EB4EF7" w:rsidRPr="009B0C0E">
        <w:rPr>
          <w:color w:val="000000"/>
          <w:shd w:val="clear" w:color="auto" w:fill="FFFFFF"/>
        </w:rPr>
        <w:t>развити</w:t>
      </w:r>
      <w:r w:rsidR="00B900EC" w:rsidRPr="009B0C0E">
        <w:rPr>
          <w:color w:val="000000"/>
          <w:shd w:val="clear" w:color="auto" w:fill="FFFFFF"/>
        </w:rPr>
        <w:t>ем</w:t>
      </w:r>
      <w:r w:rsidR="00DB62F9" w:rsidRPr="009B0C0E">
        <w:rPr>
          <w:color w:val="000000"/>
          <w:shd w:val="clear" w:color="auto" w:fill="FFFFFF"/>
        </w:rPr>
        <w:t xml:space="preserve"> инновационного потенциала</w:t>
      </w:r>
      <w:r w:rsidR="00B900EC" w:rsidRPr="009B0C0E">
        <w:rPr>
          <w:color w:val="000000"/>
          <w:shd w:val="clear" w:color="auto" w:fill="FFFFFF"/>
        </w:rPr>
        <w:t xml:space="preserve"> России</w:t>
      </w:r>
      <w:bookmarkStart w:id="0" w:name="_GoBack"/>
      <w:bookmarkEnd w:id="0"/>
      <w:r w:rsidR="00DB62F9" w:rsidRPr="009B0C0E">
        <w:rPr>
          <w:color w:val="000000"/>
          <w:shd w:val="clear" w:color="auto" w:fill="FFFFFF"/>
        </w:rPr>
        <w:t xml:space="preserve">. </w:t>
      </w:r>
    </w:p>
    <w:p w:rsidR="00DB62F9" w:rsidRPr="009B0C0E" w:rsidRDefault="00DB62F9" w:rsidP="005946C1">
      <w:pPr>
        <w:jc w:val="both"/>
      </w:pPr>
    </w:p>
    <w:p w:rsidR="009B0C0E" w:rsidRPr="000E344E" w:rsidRDefault="009B0C0E" w:rsidP="005946C1">
      <w:pPr>
        <w:jc w:val="center"/>
        <w:rPr>
          <w:color w:val="000000"/>
          <w:shd w:val="clear" w:color="auto" w:fill="FFFFFF"/>
        </w:rPr>
      </w:pPr>
      <w:r w:rsidRPr="000E344E">
        <w:rPr>
          <w:b/>
          <w:bCs/>
          <w:color w:val="000000"/>
          <w:shd w:val="clear" w:color="auto" w:fill="FFFFFF"/>
        </w:rPr>
        <w:t>Литература</w:t>
      </w:r>
    </w:p>
    <w:p w:rsidR="009B4C2C" w:rsidRPr="00D54ECC" w:rsidRDefault="009B4C2C" w:rsidP="00D54ECC">
      <w:pPr>
        <w:rPr>
          <w:color w:val="000000"/>
          <w:shd w:val="clear" w:color="auto" w:fill="FFFFFF"/>
          <w:lang w:val="en-US"/>
        </w:rPr>
      </w:pPr>
      <w:r>
        <w:t>1</w:t>
      </w:r>
      <w:r w:rsidR="00A5756B" w:rsidRPr="00A5756B">
        <w:t>.</w:t>
      </w:r>
      <w:r>
        <w:t xml:space="preserve"> </w:t>
      </w:r>
      <w:proofErr w:type="spellStart"/>
      <w:r>
        <w:t>Райзман</w:t>
      </w:r>
      <w:proofErr w:type="spellEnd"/>
      <w:r>
        <w:t xml:space="preserve"> Е.М. </w:t>
      </w:r>
      <w:r w:rsidRPr="00DD6F06">
        <w:rPr>
          <w:color w:val="000000"/>
        </w:rPr>
        <w:t xml:space="preserve">Модель экономических потерь от интеллектуальной эмиграции из России  Модели, системы, сети в экономике, технике, природе и обществе. - 2013. – </w:t>
      </w:r>
      <w:r w:rsidR="002352D8" w:rsidRPr="00D54ECC">
        <w:rPr>
          <w:color w:val="000000"/>
        </w:rPr>
        <w:t xml:space="preserve">     </w:t>
      </w:r>
      <w:r w:rsidRPr="00DD6F06">
        <w:rPr>
          <w:color w:val="000000"/>
        </w:rPr>
        <w:t>№ 3 (7). C. 70–72</w:t>
      </w:r>
      <w:r w:rsidR="00D54ECC">
        <w:rPr>
          <w:color w:val="000000"/>
          <w:lang w:val="en-US"/>
        </w:rPr>
        <w:t>.</w:t>
      </w:r>
    </w:p>
    <w:p w:rsidR="00A5756B" w:rsidRPr="00A5756B" w:rsidRDefault="009B4C2C" w:rsidP="00D54ECC">
      <w:pPr>
        <w:rPr>
          <w:color w:val="000000"/>
          <w:shd w:val="clear" w:color="auto" w:fill="FFFFFF"/>
        </w:rPr>
      </w:pPr>
      <w:r w:rsidRPr="009B4C2C">
        <w:rPr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 xml:space="preserve">. </w:t>
      </w:r>
      <w:proofErr w:type="spellStart"/>
      <w:r w:rsidR="00A5756B" w:rsidRPr="000E344E">
        <w:rPr>
          <w:color w:val="000000"/>
          <w:shd w:val="clear" w:color="auto" w:fill="FFFFFF"/>
        </w:rPr>
        <w:t>www.gks.ru</w:t>
      </w:r>
      <w:proofErr w:type="spellEnd"/>
      <w:r w:rsidR="00A5756B" w:rsidRPr="000E344E">
        <w:rPr>
          <w:color w:val="000000"/>
          <w:shd w:val="clear" w:color="auto" w:fill="FFFFFF"/>
        </w:rPr>
        <w:t xml:space="preserve"> (Федеральная служба государственной статистики России).</w:t>
      </w:r>
    </w:p>
    <w:p w:rsidR="00A5756B" w:rsidRPr="00D54ECC" w:rsidRDefault="00A5756B" w:rsidP="00D54ECC">
      <w:pPr>
        <w:rPr>
          <w:color w:val="000000"/>
          <w:shd w:val="clear" w:color="auto" w:fill="FFFFFF"/>
        </w:rPr>
      </w:pPr>
      <w:r w:rsidRPr="009B4C2C">
        <w:rPr>
          <w:color w:val="000000"/>
          <w:shd w:val="clear" w:color="auto" w:fill="FFFFFF"/>
        </w:rPr>
        <w:t xml:space="preserve">3. </w:t>
      </w:r>
      <w:r w:rsidR="009B4C2C" w:rsidRPr="009B4C2C">
        <w:rPr>
          <w:color w:val="000000"/>
          <w:shd w:val="clear" w:color="auto" w:fill="FFFFFF"/>
          <w:lang w:val="en-US"/>
        </w:rPr>
        <w:t>www</w:t>
      </w:r>
      <w:r w:rsidR="009B4C2C" w:rsidRPr="009B4C2C">
        <w:rPr>
          <w:color w:val="000000"/>
          <w:shd w:val="clear" w:color="auto" w:fill="FFFFFF"/>
        </w:rPr>
        <w:t>.</w:t>
      </w:r>
      <w:proofErr w:type="spellStart"/>
      <w:r w:rsidR="009B4C2C" w:rsidRPr="009B4C2C">
        <w:rPr>
          <w:color w:val="000000"/>
          <w:shd w:val="clear" w:color="auto" w:fill="FFFFFF"/>
          <w:lang w:val="en-US"/>
        </w:rPr>
        <w:t>archipelag</w:t>
      </w:r>
      <w:proofErr w:type="spellEnd"/>
      <w:r w:rsidR="009B4C2C" w:rsidRPr="009B4C2C">
        <w:rPr>
          <w:color w:val="000000"/>
          <w:shd w:val="clear" w:color="auto" w:fill="FFFFFF"/>
        </w:rPr>
        <w:t>.</w:t>
      </w:r>
      <w:proofErr w:type="spellStart"/>
      <w:r w:rsidR="009B4C2C" w:rsidRPr="009B4C2C">
        <w:rPr>
          <w:color w:val="000000"/>
          <w:shd w:val="clear" w:color="auto" w:fill="FFFFFF"/>
          <w:lang w:val="en-US"/>
        </w:rPr>
        <w:t>ru</w:t>
      </w:r>
      <w:proofErr w:type="spellEnd"/>
      <w:r w:rsidR="009B4C2C">
        <w:rPr>
          <w:color w:val="000000"/>
          <w:shd w:val="clear" w:color="auto" w:fill="FFFFFF"/>
        </w:rPr>
        <w:t xml:space="preserve"> </w:t>
      </w:r>
      <w:r w:rsidR="009B4C2C" w:rsidRPr="009B4C2C">
        <w:rPr>
          <w:color w:val="000000"/>
          <w:shd w:val="clear" w:color="auto" w:fill="FFFFFF"/>
        </w:rPr>
        <w:t>(</w:t>
      </w:r>
      <w:r w:rsidR="009B4C2C">
        <w:rPr>
          <w:color w:val="000000"/>
          <w:shd w:val="clear" w:color="auto" w:fill="FFFFFF"/>
        </w:rPr>
        <w:t>Русский Архипелаг, сетевой проект «Русского Мира»</w:t>
      </w:r>
      <w:r w:rsidR="009B4C2C" w:rsidRPr="009B4C2C">
        <w:rPr>
          <w:color w:val="000000"/>
          <w:shd w:val="clear" w:color="auto" w:fill="FFFFFF"/>
        </w:rPr>
        <w:t>)</w:t>
      </w:r>
      <w:r w:rsidR="00D54ECC" w:rsidRPr="00D54ECC">
        <w:rPr>
          <w:color w:val="000000"/>
          <w:shd w:val="clear" w:color="auto" w:fill="FFFFFF"/>
        </w:rPr>
        <w:t>.</w:t>
      </w:r>
    </w:p>
    <w:p w:rsidR="009B0C0E" w:rsidRPr="00D54ECC" w:rsidRDefault="009B0C0E" w:rsidP="00D54ECC">
      <w:r w:rsidRPr="009B0C0E">
        <w:t xml:space="preserve">4. </w:t>
      </w:r>
      <w:r w:rsidRPr="009B0C0E">
        <w:rPr>
          <w:lang w:val="en-US"/>
        </w:rPr>
        <w:t>www</w:t>
      </w:r>
      <w:r w:rsidRPr="009B0C0E">
        <w:t>.</w:t>
      </w:r>
      <w:proofErr w:type="spellStart"/>
      <w:r w:rsidRPr="009B0C0E">
        <w:rPr>
          <w:lang w:val="en-US"/>
        </w:rPr>
        <w:t>leva</w:t>
      </w:r>
      <w:r w:rsidRPr="009B0C0E">
        <w:rPr>
          <w:lang w:val="en-US"/>
        </w:rPr>
        <w:t>d</w:t>
      </w:r>
      <w:r w:rsidRPr="009B0C0E">
        <w:rPr>
          <w:lang w:val="en-US"/>
        </w:rPr>
        <w:t>a</w:t>
      </w:r>
      <w:proofErr w:type="spellEnd"/>
      <w:r w:rsidRPr="009B0C0E">
        <w:t>.</w:t>
      </w:r>
      <w:proofErr w:type="spellStart"/>
      <w:r w:rsidRPr="009B0C0E">
        <w:rPr>
          <w:lang w:val="en-US"/>
        </w:rPr>
        <w:t>ru</w:t>
      </w:r>
      <w:proofErr w:type="spellEnd"/>
      <w:r w:rsidRPr="009B0C0E">
        <w:t xml:space="preserve"> (</w:t>
      </w:r>
      <w:r>
        <w:t>Аналитический центр Юрия Левады)</w:t>
      </w:r>
      <w:r w:rsidR="00D54ECC" w:rsidRPr="00D54ECC">
        <w:t>.</w:t>
      </w:r>
    </w:p>
    <w:p w:rsidR="009B0C0E" w:rsidRPr="009B0C0E" w:rsidRDefault="009B0C0E" w:rsidP="005946C1">
      <w:pPr>
        <w:jc w:val="both"/>
      </w:pPr>
    </w:p>
    <w:sectPr w:rsidR="009B0C0E" w:rsidRPr="009B0C0E" w:rsidSect="005946C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652C"/>
    <w:multiLevelType w:val="multilevel"/>
    <w:tmpl w:val="761E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2FAF"/>
    <w:rsid w:val="000423B3"/>
    <w:rsid w:val="0005650A"/>
    <w:rsid w:val="00066C54"/>
    <w:rsid w:val="000812F2"/>
    <w:rsid w:val="00142FAF"/>
    <w:rsid w:val="001754C7"/>
    <w:rsid w:val="001E2BDC"/>
    <w:rsid w:val="002352D8"/>
    <w:rsid w:val="002F45D9"/>
    <w:rsid w:val="0051598D"/>
    <w:rsid w:val="005750E2"/>
    <w:rsid w:val="005946C1"/>
    <w:rsid w:val="007B467B"/>
    <w:rsid w:val="007D0676"/>
    <w:rsid w:val="007D61AF"/>
    <w:rsid w:val="00810909"/>
    <w:rsid w:val="008A4828"/>
    <w:rsid w:val="008D136A"/>
    <w:rsid w:val="009B0C0E"/>
    <w:rsid w:val="009B4C2C"/>
    <w:rsid w:val="009D2CEF"/>
    <w:rsid w:val="00A5756B"/>
    <w:rsid w:val="00AD1A79"/>
    <w:rsid w:val="00B557F0"/>
    <w:rsid w:val="00B900EC"/>
    <w:rsid w:val="00C653E8"/>
    <w:rsid w:val="00C7441C"/>
    <w:rsid w:val="00D271AF"/>
    <w:rsid w:val="00D5399A"/>
    <w:rsid w:val="00D54ECC"/>
    <w:rsid w:val="00DB62F9"/>
    <w:rsid w:val="00E3190A"/>
    <w:rsid w:val="00E45BDE"/>
    <w:rsid w:val="00EB4EF7"/>
    <w:rsid w:val="00F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C54"/>
  </w:style>
  <w:style w:type="character" w:styleId="a3">
    <w:name w:val="Hyperlink"/>
    <w:basedOn w:val="a0"/>
    <w:uiPriority w:val="99"/>
    <w:unhideWhenUsed/>
    <w:rsid w:val="00066C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650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D2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CE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F45D9"/>
    <w:rPr>
      <w:color w:val="808080"/>
    </w:rPr>
  </w:style>
  <w:style w:type="paragraph" w:styleId="a8">
    <w:name w:val="Body Text"/>
    <w:basedOn w:val="a"/>
    <w:link w:val="a9"/>
    <w:rsid w:val="009B4C2C"/>
    <w:pPr>
      <w:suppressAutoHyphens/>
      <w:jc w:val="right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9B4C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5;&#1082;&#1072;&#1090;&#1077;&#1088;&#1080;&#1085;&#1072;\&#1056;&#1072;&#1073;&#1086;&#1095;&#1080;&#1081;%20&#1089;&#1090;&#1086;&#1083;\&#1056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5;&#1082;&#1072;&#1090;&#1077;&#1088;&#1080;&#1085;&#1072;\&#1056;&#1072;&#1073;&#1086;&#1095;&#1080;&#1081;%20&#1089;&#1090;&#1086;&#1083;\&#1056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Расчеты2Парето!$A$31</c:f>
              <c:strCache>
                <c:ptCount val="1"/>
                <c:pt idx="0">
                  <c:v>2012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3"/>
          </c:marker>
          <c:trendline>
            <c:trendlineType val="power"/>
          </c:trendline>
          <c:xVal>
            <c:numRef>
              <c:f>Расчеты2Парето!$A$33:$A$87</c:f>
              <c:numCache>
                <c:formatCode>0</c:formatCode>
                <c:ptCount val="55"/>
                <c:pt idx="0">
                  <c:v>21381.173509587814</c:v>
                </c:pt>
                <c:pt idx="1">
                  <c:v>20945.514871042826</c:v>
                </c:pt>
                <c:pt idx="2">
                  <c:v>20510.149112930834</c:v>
                </c:pt>
                <c:pt idx="3">
                  <c:v>20075.095290230714</c:v>
                </c:pt>
                <c:pt idx="4">
                  <c:v>19640.37413199235</c:v>
                </c:pt>
                <c:pt idx="5">
                  <c:v>19206.008227453971</c:v>
                </c:pt>
                <c:pt idx="6">
                  <c:v>18772.022237282534</c:v>
                </c:pt>
                <c:pt idx="7">
                  <c:v>18338.443133936838</c:v>
                </c:pt>
                <c:pt idx="8">
                  <c:v>17905.300475888274</c:v>
                </c:pt>
                <c:pt idx="9">
                  <c:v>17472.626721322114</c:v>
                </c:pt>
                <c:pt idx="10">
                  <c:v>17040.457588019137</c:v>
                </c:pt>
                <c:pt idx="11">
                  <c:v>22663.081101605734</c:v>
                </c:pt>
                <c:pt idx="12">
                  <c:v>22534.889359511581</c:v>
                </c:pt>
                <c:pt idx="13">
                  <c:v>22406.6978258411</c:v>
                </c:pt>
                <c:pt idx="14">
                  <c:v>22278.506504192115</c:v>
                </c:pt>
                <c:pt idx="15">
                  <c:v>22150.315398245752</c:v>
                </c:pt>
                <c:pt idx="16">
                  <c:v>22022.124511768834</c:v>
                </c:pt>
                <c:pt idx="17">
                  <c:v>21893.933848616405</c:v>
                </c:pt>
                <c:pt idx="18">
                  <c:v>21765.743412734304</c:v>
                </c:pt>
                <c:pt idx="19">
                  <c:v>21637.553208161888</c:v>
                </c:pt>
                <c:pt idx="20">
                  <c:v>21509.363239034785</c:v>
                </c:pt>
                <c:pt idx="21">
                  <c:v>21381.173509587814</c:v>
                </c:pt>
                <c:pt idx="22">
                  <c:v>21999.728532592737</c:v>
                </c:pt>
                <c:pt idx="23">
                  <c:v>22065.937840595598</c:v>
                </c:pt>
                <c:pt idx="24">
                  <c:v>22132.175807854626</c:v>
                </c:pt>
                <c:pt idx="25">
                  <c:v>22198.442177820623</c:v>
                </c:pt>
                <c:pt idx="26">
                  <c:v>22264.7366968893</c:v>
                </c:pt>
                <c:pt idx="27">
                  <c:v>22331.059114360782</c:v>
                </c:pt>
                <c:pt idx="28">
                  <c:v>22397.409182399781</c:v>
                </c:pt>
                <c:pt idx="29">
                  <c:v>22463.78665599634</c:v>
                </c:pt>
                <c:pt idx="30">
                  <c:v>22530.191292927277</c:v>
                </c:pt>
                <c:pt idx="31">
                  <c:v>22596.62285371812</c:v>
                </c:pt>
                <c:pt idx="32">
                  <c:v>22663.081101605734</c:v>
                </c:pt>
                <c:pt idx="33">
                  <c:v>21573.633308831773</c:v>
                </c:pt>
                <c:pt idx="34">
                  <c:v>21616.242555368135</c:v>
                </c:pt>
                <c:pt idx="35">
                  <c:v>21658.85186416694</c:v>
                </c:pt>
                <c:pt idx="36">
                  <c:v>21701.461234861446</c:v>
                </c:pt>
                <c:pt idx="37">
                  <c:v>21744.070667087777</c:v>
                </c:pt>
                <c:pt idx="38">
                  <c:v>21786.680160484932</c:v>
                </c:pt>
                <c:pt idx="39">
                  <c:v>21829.289714694689</c:v>
                </c:pt>
                <c:pt idx="40">
                  <c:v>21871.899329361622</c:v>
                </c:pt>
                <c:pt idx="41">
                  <c:v>21914.50900413311</c:v>
                </c:pt>
                <c:pt idx="42">
                  <c:v>21957.118738659214</c:v>
                </c:pt>
                <c:pt idx="43">
                  <c:v>21999.728532592737</c:v>
                </c:pt>
                <c:pt idx="44">
                  <c:v>25601.344706605083</c:v>
                </c:pt>
                <c:pt idx="45">
                  <c:v>25197.806241158942</c:v>
                </c:pt>
                <c:pt idx="46">
                  <c:v>24794.416116533648</c:v>
                </c:pt>
                <c:pt idx="47">
                  <c:v>24391.181692671638</c:v>
                </c:pt>
                <c:pt idx="48">
                  <c:v>23988.110821452341</c:v>
                </c:pt>
                <c:pt idx="49">
                  <c:v>23585.211888212922</c:v>
                </c:pt>
                <c:pt idx="50">
                  <c:v>23182.493857516343</c:v>
                </c:pt>
                <c:pt idx="51">
                  <c:v>22779.966323678535</c:v>
                </c:pt>
                <c:pt idx="52">
                  <c:v>22377.639566637383</c:v>
                </c:pt>
                <c:pt idx="53">
                  <c:v>21975.524613829017</c:v>
                </c:pt>
                <c:pt idx="54">
                  <c:v>21573.633308831773</c:v>
                </c:pt>
              </c:numCache>
            </c:numRef>
          </c:xVal>
          <c:yVal>
            <c:numRef>
              <c:f>Расчеты2Парето!$B$33:$B$87</c:f>
              <c:numCache>
                <c:formatCode>0</c:formatCode>
                <c:ptCount val="55"/>
                <c:pt idx="0">
                  <c:v>35321.729999999996</c:v>
                </c:pt>
                <c:pt idx="1">
                  <c:v>34805.748100000004</c:v>
                </c:pt>
                <c:pt idx="2">
                  <c:v>34289.766200000005</c:v>
                </c:pt>
                <c:pt idx="3">
                  <c:v>33773.784300000007</c:v>
                </c:pt>
                <c:pt idx="4">
                  <c:v>33257.8024</c:v>
                </c:pt>
                <c:pt idx="5">
                  <c:v>32741.820500000002</c:v>
                </c:pt>
                <c:pt idx="6">
                  <c:v>32225.838600000003</c:v>
                </c:pt>
                <c:pt idx="7">
                  <c:v>31709.8567</c:v>
                </c:pt>
                <c:pt idx="8">
                  <c:v>31193.874800000001</c:v>
                </c:pt>
                <c:pt idx="9">
                  <c:v>30677.892899999999</c:v>
                </c:pt>
                <c:pt idx="10">
                  <c:v>30161.911</c:v>
                </c:pt>
                <c:pt idx="11">
                  <c:v>36599.071000000004</c:v>
                </c:pt>
                <c:pt idx="12">
                  <c:v>36471.336900000009</c:v>
                </c:pt>
                <c:pt idx="13">
                  <c:v>36343.602800000008</c:v>
                </c:pt>
                <c:pt idx="14">
                  <c:v>36215.868700000006</c:v>
                </c:pt>
                <c:pt idx="15">
                  <c:v>36088.134600000005</c:v>
                </c:pt>
                <c:pt idx="16">
                  <c:v>35960.400500000003</c:v>
                </c:pt>
                <c:pt idx="17">
                  <c:v>35832.666399999995</c:v>
                </c:pt>
                <c:pt idx="18">
                  <c:v>35704.9323</c:v>
                </c:pt>
                <c:pt idx="19">
                  <c:v>35577.198200000006</c:v>
                </c:pt>
                <c:pt idx="20">
                  <c:v>35449.464100000005</c:v>
                </c:pt>
                <c:pt idx="21">
                  <c:v>35321.729999999996</c:v>
                </c:pt>
                <c:pt idx="22">
                  <c:v>35895.164999999994</c:v>
                </c:pt>
                <c:pt idx="23">
                  <c:v>35965.555600000007</c:v>
                </c:pt>
                <c:pt idx="24">
                  <c:v>36035.946200000013</c:v>
                </c:pt>
                <c:pt idx="25">
                  <c:v>36106.336800000012</c:v>
                </c:pt>
                <c:pt idx="26">
                  <c:v>36176.727399999989</c:v>
                </c:pt>
                <c:pt idx="27">
                  <c:v>36247.118000000002</c:v>
                </c:pt>
                <c:pt idx="28">
                  <c:v>36317.508600000001</c:v>
                </c:pt>
                <c:pt idx="29">
                  <c:v>36387.8992</c:v>
                </c:pt>
                <c:pt idx="30">
                  <c:v>36458.289800000006</c:v>
                </c:pt>
                <c:pt idx="31">
                  <c:v>36528.680400000005</c:v>
                </c:pt>
                <c:pt idx="32">
                  <c:v>36599.071000000004</c:v>
                </c:pt>
                <c:pt idx="33">
                  <c:v>35434.008000000002</c:v>
                </c:pt>
                <c:pt idx="34">
                  <c:v>35480.123699999996</c:v>
                </c:pt>
                <c:pt idx="35">
                  <c:v>35526.239399999999</c:v>
                </c:pt>
                <c:pt idx="36">
                  <c:v>35572.355100000001</c:v>
                </c:pt>
                <c:pt idx="37">
                  <c:v>35618.470800000003</c:v>
                </c:pt>
                <c:pt idx="38">
                  <c:v>35664.586500000012</c:v>
                </c:pt>
                <c:pt idx="39">
                  <c:v>35710.7022</c:v>
                </c:pt>
                <c:pt idx="40">
                  <c:v>35756.817900000002</c:v>
                </c:pt>
                <c:pt idx="41">
                  <c:v>35802.933600000004</c:v>
                </c:pt>
                <c:pt idx="42">
                  <c:v>35849.049300000006</c:v>
                </c:pt>
                <c:pt idx="43">
                  <c:v>35895.164999999994</c:v>
                </c:pt>
                <c:pt idx="44">
                  <c:v>39567.172000000006</c:v>
                </c:pt>
                <c:pt idx="45">
                  <c:v>35480.123699999996</c:v>
                </c:pt>
                <c:pt idx="46">
                  <c:v>35526.239399999999</c:v>
                </c:pt>
                <c:pt idx="47">
                  <c:v>35572.355100000001</c:v>
                </c:pt>
                <c:pt idx="48">
                  <c:v>35618.470800000003</c:v>
                </c:pt>
                <c:pt idx="49">
                  <c:v>35664.586500000012</c:v>
                </c:pt>
                <c:pt idx="50">
                  <c:v>35710.7022</c:v>
                </c:pt>
                <c:pt idx="51">
                  <c:v>35756.817900000002</c:v>
                </c:pt>
                <c:pt idx="52">
                  <c:v>35802.933600000004</c:v>
                </c:pt>
                <c:pt idx="53">
                  <c:v>35849.049300000006</c:v>
                </c:pt>
                <c:pt idx="54">
                  <c:v>35895.164999999994</c:v>
                </c:pt>
              </c:numCache>
            </c:numRef>
          </c:yVal>
        </c:ser>
        <c:axId val="124981632"/>
        <c:axId val="125136896"/>
      </c:scatterChart>
      <c:valAx>
        <c:axId val="124981632"/>
        <c:scaling>
          <c:orientation val="minMax"/>
          <c:min val="17000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σ</a:t>
                </a:r>
                <a:r>
                  <a:rPr lang="ru-RU"/>
                  <a:t>, чел.</a:t>
                </a:r>
              </a:p>
            </c:rich>
          </c:tx>
        </c:title>
        <c:numFmt formatCode="0" sourceLinked="1"/>
        <c:tickLblPos val="nextTo"/>
        <c:crossAx val="125136896"/>
        <c:crosses val="autoZero"/>
        <c:crossBetween val="midCat"/>
      </c:valAx>
      <c:valAx>
        <c:axId val="125136896"/>
        <c:scaling>
          <c:orientation val="minMax"/>
          <c:min val="2900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L, </a:t>
                </a:r>
                <a:r>
                  <a:rPr lang="ru-RU"/>
                  <a:t>чел.</a:t>
                </a:r>
              </a:p>
            </c:rich>
          </c:tx>
        </c:title>
        <c:numFmt formatCode="0" sourceLinked="1"/>
        <c:tickLblPos val="nextTo"/>
        <c:crossAx val="124981632"/>
        <c:crosses val="autoZero"/>
        <c:crossBetween val="midCat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scatterChart>
        <c:scatterStyle val="smoothMarker"/>
        <c:ser>
          <c:idx val="0"/>
          <c:order val="0"/>
          <c:tx>
            <c:v>Исходный ряд</c:v>
          </c:tx>
          <c:spPr>
            <a:ln w="12700">
              <a:solidFill>
                <a:schemeClr val="tx1"/>
              </a:solidFill>
            </a:ln>
          </c:spPr>
          <c:marker>
            <c:symbol val="diamond"/>
            <c:size val="3"/>
          </c:marker>
          <c:xVal>
            <c:numRef>
              <c:f>Расчеты3Гармоники!$B$7:$B$39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xVal>
          <c:yVal>
            <c:numRef>
              <c:f>Расчеты3Гармоники!$C$7:$C$39</c:f>
              <c:numCache>
                <c:formatCode>#,##0</c:formatCode>
                <c:ptCount val="33"/>
                <c:pt idx="0">
                  <c:v>32754</c:v>
                </c:pt>
                <c:pt idx="1">
                  <c:v>41865</c:v>
                </c:pt>
                <c:pt idx="2" formatCode="General">
                  <c:v>44879</c:v>
                </c:pt>
                <c:pt idx="3" formatCode="General">
                  <c:v>45052</c:v>
                </c:pt>
                <c:pt idx="4" formatCode="General">
                  <c:v>43086</c:v>
                </c:pt>
                <c:pt idx="5">
                  <c:v>44631</c:v>
                </c:pt>
                <c:pt idx="6">
                  <c:v>46963</c:v>
                </c:pt>
                <c:pt idx="7">
                  <c:v>50048</c:v>
                </c:pt>
                <c:pt idx="8">
                  <c:v>64707</c:v>
                </c:pt>
                <c:pt idx="9">
                  <c:v>67948</c:v>
                </c:pt>
                <c:pt idx="10">
                  <c:v>64148</c:v>
                </c:pt>
                <c:pt idx="11">
                  <c:v>54692</c:v>
                </c:pt>
                <c:pt idx="12">
                  <c:v>46486</c:v>
                </c:pt>
                <c:pt idx="13">
                  <c:v>55974</c:v>
                </c:pt>
                <c:pt idx="14">
                  <c:v>58486</c:v>
                </c:pt>
                <c:pt idx="15">
                  <c:v>57102</c:v>
                </c:pt>
                <c:pt idx="16">
                  <c:v>56232</c:v>
                </c:pt>
                <c:pt idx="17">
                  <c:v>64357</c:v>
                </c:pt>
                <c:pt idx="18">
                  <c:v>68699</c:v>
                </c:pt>
                <c:pt idx="19">
                  <c:v>78175</c:v>
                </c:pt>
                <c:pt idx="20">
                  <c:v>87857</c:v>
                </c:pt>
                <c:pt idx="21">
                  <c:v>93262</c:v>
                </c:pt>
                <c:pt idx="22">
                  <c:v>81836</c:v>
                </c:pt>
                <c:pt idx="23">
                  <c:v>69495</c:v>
                </c:pt>
                <c:pt idx="24">
                  <c:v>57995</c:v>
                </c:pt>
                <c:pt idx="25">
                  <c:v>63944</c:v>
                </c:pt>
                <c:pt idx="26">
                  <c:v>70840</c:v>
                </c:pt>
                <c:pt idx="27">
                  <c:v>65997</c:v>
                </c:pt>
                <c:pt idx="28">
                  <c:v>57157</c:v>
                </c:pt>
                <c:pt idx="29">
                  <c:v>66787</c:v>
                </c:pt>
                <c:pt idx="30">
                  <c:v>75236</c:v>
                </c:pt>
                <c:pt idx="31">
                  <c:v>83004</c:v>
                </c:pt>
                <c:pt idx="32">
                  <c:v>84498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Расчеты3Гармоники!$E$42</c:f>
              <c:strCache>
                <c:ptCount val="1"/>
                <c:pt idx="0">
                  <c:v>Гармоника 1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Расчеты3Гармоники!$A$44:$A$76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xVal>
          <c:yVal>
            <c:numRef>
              <c:f>Расчеты3Гармоники!$I$44:$I$76</c:f>
              <c:numCache>
                <c:formatCode>0</c:formatCode>
                <c:ptCount val="33"/>
                <c:pt idx="0">
                  <c:v>31014.524561783466</c:v>
                </c:pt>
                <c:pt idx="1">
                  <c:v>36885.578973451062</c:v>
                </c:pt>
                <c:pt idx="2">
                  <c:v>45416.487842974471</c:v>
                </c:pt>
                <c:pt idx="3">
                  <c:v>49949.929289833555</c:v>
                </c:pt>
                <c:pt idx="4">
                  <c:v>48000.963068966645</c:v>
                </c:pt>
                <c:pt idx="5">
                  <c:v>43902.198162654247</c:v>
                </c:pt>
                <c:pt idx="6">
                  <c:v>44191.819961048612</c:v>
                </c:pt>
                <c:pt idx="7">
                  <c:v>50653.826888334908</c:v>
                </c:pt>
                <c:pt idx="8">
                  <c:v>58419.000908962</c:v>
                </c:pt>
                <c:pt idx="9">
                  <c:v>61148.089606588532</c:v>
                </c:pt>
                <c:pt idx="10">
                  <c:v>57779.809514062603</c:v>
                </c:pt>
                <c:pt idx="11">
                  <c:v>53660.560455121115</c:v>
                </c:pt>
                <c:pt idx="12">
                  <c:v>54853.293302837432</c:v>
                </c:pt>
                <c:pt idx="13">
                  <c:v>61683.623938495002</c:v>
                </c:pt>
                <c:pt idx="14">
                  <c:v>68393.221867959233</c:v>
                </c:pt>
                <c:pt idx="15">
                  <c:v>69269.434157991986</c:v>
                </c:pt>
                <c:pt idx="16">
                  <c:v>64726.286551956568</c:v>
                </c:pt>
                <c:pt idx="17">
                  <c:v>60863.761613134782</c:v>
                </c:pt>
                <c:pt idx="18">
                  <c:v>62974.493213853988</c:v>
                </c:pt>
                <c:pt idx="19">
                  <c:v>69909.867039268458</c:v>
                </c:pt>
                <c:pt idx="20">
                  <c:v>75302.69681357524</c:v>
                </c:pt>
                <c:pt idx="21">
                  <c:v>74344.96264672534</c:v>
                </c:pt>
                <c:pt idx="22">
                  <c:v>68905.848950854357</c:v>
                </c:pt>
                <c:pt idx="23">
                  <c:v>65542.036220915325</c:v>
                </c:pt>
                <c:pt idx="24">
                  <c:v>68518.250003591602</c:v>
                </c:pt>
                <c:pt idx="25">
                  <c:v>75267.548593637141</c:v>
                </c:pt>
                <c:pt idx="26">
                  <c:v>79123.779487292442</c:v>
                </c:pt>
                <c:pt idx="27">
                  <c:v>76417.561106811452</c:v>
                </c:pt>
                <c:pt idx="28">
                  <c:v>70382.263739439019</c:v>
                </c:pt>
                <c:pt idx="29">
                  <c:v>67712.153616176409</c:v>
                </c:pt>
                <c:pt idx="30">
                  <c:v>71436.484704983683</c:v>
                </c:pt>
                <c:pt idx="31">
                  <c:v>77694.920397656606</c:v>
                </c:pt>
                <c:pt idx="32">
                  <c:v>79846.782136660549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Расчеты3Гармоники!$J$42</c:f>
              <c:strCache>
                <c:ptCount val="1"/>
                <c:pt idx="0">
                  <c:v>Гармоника 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Расчеты3Гармоники!$A$44:$A$76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xVal>
          <c:yVal>
            <c:numRef>
              <c:f>Расчеты3Гармоники!$N$44:$N$76</c:f>
              <c:numCache>
                <c:formatCode>0</c:formatCode>
                <c:ptCount val="33"/>
                <c:pt idx="0">
                  <c:v>32308.789387089266</c:v>
                </c:pt>
                <c:pt idx="1">
                  <c:v>33268.463849738735</c:v>
                </c:pt>
                <c:pt idx="2">
                  <c:v>38014.619955525835</c:v>
                </c:pt>
                <c:pt idx="3">
                  <c:v>40979.367067943283</c:v>
                </c:pt>
                <c:pt idx="4">
                  <c:v>40129.309528043799</c:v>
                </c:pt>
                <c:pt idx="5">
                  <c:v>39480.738311068235</c:v>
                </c:pt>
                <c:pt idx="6">
                  <c:v>44578.709522985737</c:v>
                </c:pt>
                <c:pt idx="7">
                  <c:v>55823.150709319481</c:v>
                </c:pt>
                <c:pt idx="8">
                  <c:v>66968.232565701823</c:v>
                </c:pt>
                <c:pt idx="9">
                  <c:v>70701.804991843252</c:v>
                </c:pt>
                <c:pt idx="10">
                  <c:v>65673.446490643866</c:v>
                </c:pt>
                <c:pt idx="11">
                  <c:v>57707.406140156192</c:v>
                </c:pt>
                <c:pt idx="12">
                  <c:v>53973.923686418035</c:v>
                </c:pt>
                <c:pt idx="13">
                  <c:v>56216.613278805984</c:v>
                </c:pt>
                <c:pt idx="14">
                  <c:v>59997.684971234259</c:v>
                </c:pt>
                <c:pt idx="15">
                  <c:v>60447.454494655285</c:v>
                </c:pt>
                <c:pt idx="16">
                  <c:v>58102.698034200082</c:v>
                </c:pt>
                <c:pt idx="17">
                  <c:v>58430.596976940433</c:v>
                </c:pt>
                <c:pt idx="18">
                  <c:v>65517.582574527209</c:v>
                </c:pt>
                <c:pt idx="19">
                  <c:v>76782.638735629982</c:v>
                </c:pt>
                <c:pt idx="20">
                  <c:v>84612.291379772127</c:v>
                </c:pt>
                <c:pt idx="21">
                  <c:v>83497.087488706689</c:v>
                </c:pt>
                <c:pt idx="22">
                  <c:v>75351.53872531862</c:v>
                </c:pt>
                <c:pt idx="23">
                  <c:v>67511.365882964659</c:v>
                </c:pt>
                <c:pt idx="24">
                  <c:v>65529.803129721789</c:v>
                </c:pt>
                <c:pt idx="25">
                  <c:v>68266.991847729587</c:v>
                </c:pt>
                <c:pt idx="26">
                  <c:v>70211.654929817378</c:v>
                </c:pt>
                <c:pt idx="27">
                  <c:v>68244.650623393347</c:v>
                </c:pt>
                <c:pt idx="28">
                  <c:v>65386.568366182291</c:v>
                </c:pt>
                <c:pt idx="29">
                  <c:v>67417.121279369458</c:v>
                </c:pt>
                <c:pt idx="30">
                  <c:v>76012.489695946802</c:v>
                </c:pt>
                <c:pt idx="31">
                  <c:v>85910.22157589854</c:v>
                </c:pt>
                <c:pt idx="32">
                  <c:v>89422.076415074538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Расчеты3Гармоники!$O$42</c:f>
              <c:strCache>
                <c:ptCount val="1"/>
                <c:pt idx="0">
                  <c:v>Гармоника 3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Расчеты3Гармоники!$A$44:$A$76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xVal>
          <c:yVal>
            <c:numRef>
              <c:f>Расчеты3Гармоники!$S$44:$S$76</c:f>
              <c:numCache>
                <c:formatCode>0</c:formatCode>
                <c:ptCount val="33"/>
                <c:pt idx="0">
                  <c:v>32391.970949339477</c:v>
                </c:pt>
                <c:pt idx="1">
                  <c:v>34521.302081048314</c:v>
                </c:pt>
                <c:pt idx="2">
                  <c:v>38682.725186736454</c:v>
                </c:pt>
                <c:pt idx="3">
                  <c:v>40121.364683255946</c:v>
                </c:pt>
                <c:pt idx="4">
                  <c:v>38925.730917582361</c:v>
                </c:pt>
                <c:pt idx="5">
                  <c:v>39592.605402671878</c:v>
                </c:pt>
                <c:pt idx="6">
                  <c:v>45838.043388590704</c:v>
                </c:pt>
                <c:pt idx="7">
                  <c:v>56466.530124403936</c:v>
                </c:pt>
                <c:pt idx="8">
                  <c:v>66088.661786043653</c:v>
                </c:pt>
                <c:pt idx="9">
                  <c:v>69509.804188403257</c:v>
                </c:pt>
                <c:pt idx="10">
                  <c:v>65813.939763035873</c:v>
                </c:pt>
                <c:pt idx="11">
                  <c:v>58972.612606438022</c:v>
                </c:pt>
                <c:pt idx="12">
                  <c:v>54592.256835087603</c:v>
                </c:pt>
                <c:pt idx="13">
                  <c:v>55315.901792554454</c:v>
                </c:pt>
                <c:pt idx="14">
                  <c:v>58817.843142264341</c:v>
                </c:pt>
                <c:pt idx="15">
                  <c:v>60616.500536858701</c:v>
                </c:pt>
                <c:pt idx="16">
                  <c:v>59373.151182666086</c:v>
                </c:pt>
                <c:pt idx="17">
                  <c:v>59023.575712710175</c:v>
                </c:pt>
                <c:pt idx="18">
                  <c:v>64596.168455284635</c:v>
                </c:pt>
                <c:pt idx="19">
                  <c:v>75615.5310755674</c:v>
                </c:pt>
                <c:pt idx="20">
                  <c:v>84809.802754461023</c:v>
                </c:pt>
                <c:pt idx="21">
                  <c:v>84772.158823468184</c:v>
                </c:pt>
                <c:pt idx="22">
                  <c:v>75918.867356882183</c:v>
                </c:pt>
                <c:pt idx="23">
                  <c:v>66569.697374357405</c:v>
                </c:pt>
                <c:pt idx="24">
                  <c:v>64375.998577432088</c:v>
                </c:pt>
                <c:pt idx="25">
                  <c:v>68492.867134181783</c:v>
                </c:pt>
                <c:pt idx="26">
                  <c:v>71490.713686333736</c:v>
                </c:pt>
                <c:pt idx="27">
                  <c:v>68786.046059879183</c:v>
                </c:pt>
                <c:pt idx="28">
                  <c:v>64425.103661664383</c:v>
                </c:pt>
                <c:pt idx="29">
                  <c:v>66277.182238659181</c:v>
                </c:pt>
                <c:pt idx="30">
                  <c:v>76266.613539866201</c:v>
                </c:pt>
                <c:pt idx="31">
                  <c:v>87192.635030836187</c:v>
                </c:pt>
                <c:pt idx="32">
                  <c:v>89937.268305112535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Расчеты3Гармоники!$T$42</c:f>
              <c:strCache>
                <c:ptCount val="1"/>
                <c:pt idx="0">
                  <c:v>Гармоника 4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Расчеты3Гармоники!$A$44:$A$76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xVal>
          <c:yVal>
            <c:numRef>
              <c:f>Расчеты3Гармоники!$X$44:$X$76</c:f>
              <c:numCache>
                <c:formatCode>0</c:formatCode>
                <c:ptCount val="33"/>
                <c:pt idx="0">
                  <c:v>35633.916547196066</c:v>
                </c:pt>
                <c:pt idx="1">
                  <c:v>38732.221581678772</c:v>
                </c:pt>
                <c:pt idx="2">
                  <c:v>43336.510754085684</c:v>
                </c:pt>
                <c:pt idx="3">
                  <c:v>44635.794271141654</c:v>
                </c:pt>
                <c:pt idx="4">
                  <c:v>42736.239851433595</c:v>
                </c:pt>
                <c:pt idx="5">
                  <c:v>42223.820649503476</c:v>
                </c:pt>
                <c:pt idx="6">
                  <c:v>46964.016625793898</c:v>
                </c:pt>
                <c:pt idx="7">
                  <c:v>55952.037658705944</c:v>
                </c:pt>
                <c:pt idx="8">
                  <c:v>64006.338335724715</c:v>
                </c:pt>
                <c:pt idx="9">
                  <c:v>66130.939559424252</c:v>
                </c:pt>
                <c:pt idx="10">
                  <c:v>61574.104544206617</c:v>
                </c:pt>
                <c:pt idx="11">
                  <c:v>54416.468347070331</c:v>
                </c:pt>
                <c:pt idx="12">
                  <c:v>50304.543639387732</c:v>
                </c:pt>
                <c:pt idx="13">
                  <c:v>51847.347682423744</c:v>
                </c:pt>
                <c:pt idx="14">
                  <c:v>56615.382987431251</c:v>
                </c:pt>
                <c:pt idx="15">
                  <c:v>59966.646299117885</c:v>
                </c:pt>
                <c:pt idx="16">
                  <c:v>60365.688858055139</c:v>
                </c:pt>
                <c:pt idx="17">
                  <c:v>61540.188821483716</c:v>
                </c:pt>
                <c:pt idx="18">
                  <c:v>68325.429562613033</c:v>
                </c:pt>
                <c:pt idx="19">
                  <c:v>80092.36181304355</c:v>
                </c:pt>
                <c:pt idx="20">
                  <c:v>89474.402483304832</c:v>
                </c:pt>
                <c:pt idx="21">
                  <c:v>89040.93526803967</c:v>
                </c:pt>
                <c:pt idx="22">
                  <c:v>79258.381804019969</c:v>
                </c:pt>
                <c:pt idx="23">
                  <c:v>68564.255067608086</c:v>
                </c:pt>
                <c:pt idx="24">
                  <c:v>64780.320133230489</c:v>
                </c:pt>
                <c:pt idx="25">
                  <c:v>67263.167145301646</c:v>
                </c:pt>
                <c:pt idx="26">
                  <c:v>68790.248637445518</c:v>
                </c:pt>
                <c:pt idx="27">
                  <c:v>64964.428595736586</c:v>
                </c:pt>
                <c:pt idx="28">
                  <c:v>59974.004233978871</c:v>
                </c:pt>
                <c:pt idx="29">
                  <c:v>61768.03104103254</c:v>
                </c:pt>
                <c:pt idx="30">
                  <c:v>72278.196328815407</c:v>
                </c:pt>
                <c:pt idx="31">
                  <c:v>84237.756945849702</c:v>
                </c:pt>
                <c:pt idx="32">
                  <c:v>88397.777891681515</c:v>
                </c:pt>
              </c:numCache>
            </c:numRef>
          </c:yVal>
          <c:smooth val="1"/>
        </c:ser>
        <c:ser>
          <c:idx val="6"/>
          <c:order val="5"/>
          <c:tx>
            <c:strRef>
              <c:f>Расчеты3Гармоники!$Y$42</c:f>
              <c:strCache>
                <c:ptCount val="1"/>
                <c:pt idx="0">
                  <c:v>Гармоника 5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Расчеты3Гармоники!$A$44:$A$76</c:f>
              <c:numCache>
                <c:formatCode>General</c:formatCode>
                <c:ptCount val="3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</c:numCache>
            </c:numRef>
          </c:xVal>
          <c:yVal>
            <c:numRef>
              <c:f>Расчеты3Гармоники!$AC$44:$AC$76</c:f>
              <c:numCache>
                <c:formatCode>0</c:formatCode>
                <c:ptCount val="33"/>
                <c:pt idx="0">
                  <c:v>34762.494924677558</c:v>
                </c:pt>
                <c:pt idx="1">
                  <c:v>39185.671048777003</c:v>
                </c:pt>
                <c:pt idx="2">
                  <c:v>44839.421822678851</c:v>
                </c:pt>
                <c:pt idx="3">
                  <c:v>46390.763061113663</c:v>
                </c:pt>
                <c:pt idx="4">
                  <c:v>43820.49084750691</c:v>
                </c:pt>
                <c:pt idx="5">
                  <c:v>42048.188376565085</c:v>
                </c:pt>
                <c:pt idx="6">
                  <c:v>45565.992172491431</c:v>
                </c:pt>
                <c:pt idx="7">
                  <c:v>53977.120888909289</c:v>
                </c:pt>
                <c:pt idx="8">
                  <c:v>62386.971059122079</c:v>
                </c:pt>
                <c:pt idx="9">
                  <c:v>65622.715913278938</c:v>
                </c:pt>
                <c:pt idx="10">
                  <c:v>62379.94409153099</c:v>
                </c:pt>
                <c:pt idx="11">
                  <c:v>56085.68539582011</c:v>
                </c:pt>
                <c:pt idx="12">
                  <c:v>51957.014952327729</c:v>
                </c:pt>
                <c:pt idx="13">
                  <c:v>52611.279226712759</c:v>
                </c:pt>
                <c:pt idx="14">
                  <c:v>56060.933799915489</c:v>
                </c:pt>
                <c:pt idx="15">
                  <c:v>58319.728183143139</c:v>
                </c:pt>
                <c:pt idx="16">
                  <c:v>58395.599533394539</c:v>
                </c:pt>
                <c:pt idx="17">
                  <c:v>60176.968962533712</c:v>
                </c:pt>
                <c:pt idx="18">
                  <c:v>68197.267486978511</c:v>
                </c:pt>
                <c:pt idx="19">
                  <c:v>81213.137286438403</c:v>
                </c:pt>
                <c:pt idx="20">
                  <c:v>91236.78302735911</c:v>
                </c:pt>
                <c:pt idx="21">
                  <c:v>90518.458816142942</c:v>
                </c:pt>
                <c:pt idx="22">
                  <c:v>79666.272039850344</c:v>
                </c:pt>
                <c:pt idx="23">
                  <c:v>67649.763325689812</c:v>
                </c:pt>
                <c:pt idx="24">
                  <c:v>62948.440704548542</c:v>
                </c:pt>
                <c:pt idx="25">
                  <c:v>65375.196130352626</c:v>
                </c:pt>
                <c:pt idx="26">
                  <c:v>67735.381674382152</c:v>
                </c:pt>
                <c:pt idx="27">
                  <c:v>65217.481566070077</c:v>
                </c:pt>
                <c:pt idx="28">
                  <c:v>61359.243376014674</c:v>
                </c:pt>
                <c:pt idx="29">
                  <c:v>63546.581615378389</c:v>
                </c:pt>
                <c:pt idx="30">
                  <c:v>73515.553416107985</c:v>
                </c:pt>
                <c:pt idx="31">
                  <c:v>84268.60124039973</c:v>
                </c:pt>
                <c:pt idx="32">
                  <c:v>87156.90057377053</c:v>
                </c:pt>
              </c:numCache>
            </c:numRef>
          </c:yVal>
          <c:smooth val="1"/>
        </c:ser>
        <c:ser>
          <c:idx val="5"/>
          <c:order val="6"/>
          <c:tx>
            <c:strRef>
              <c:f>Расчеты3Гармоники!$F$82</c:f>
              <c:strCache>
                <c:ptCount val="1"/>
                <c:pt idx="0">
                  <c:v>Yпр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3"/>
          </c:marker>
          <c:xVal>
            <c:numRef>
              <c:f>Расчеты3Гармоники!$G$83:$G$115</c:f>
              <c:numCache>
                <c:formatCode>0</c:formatCode>
                <c:ptCount val="33"/>
                <c:pt idx="0">
                  <c:v>34</c:v>
                </c:pt>
                <c:pt idx="1">
                  <c:v>35</c:v>
                </c:pt>
                <c:pt idx="2">
                  <c:v>36</c:v>
                </c:pt>
                <c:pt idx="3">
                  <c:v>37</c:v>
                </c:pt>
                <c:pt idx="4">
                  <c:v>38</c:v>
                </c:pt>
                <c:pt idx="5">
                  <c:v>39</c:v>
                </c:pt>
                <c:pt idx="6">
                  <c:v>40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  <c:pt idx="11">
                  <c:v>45</c:v>
                </c:pt>
                <c:pt idx="12">
                  <c:v>46</c:v>
                </c:pt>
                <c:pt idx="13">
                  <c:v>47</c:v>
                </c:pt>
                <c:pt idx="14">
                  <c:v>48</c:v>
                </c:pt>
                <c:pt idx="15">
                  <c:v>49</c:v>
                </c:pt>
                <c:pt idx="16">
                  <c:v>50</c:v>
                </c:pt>
                <c:pt idx="17">
                  <c:v>51</c:v>
                </c:pt>
                <c:pt idx="18">
                  <c:v>52</c:v>
                </c:pt>
                <c:pt idx="19">
                  <c:v>53</c:v>
                </c:pt>
                <c:pt idx="20">
                  <c:v>54</c:v>
                </c:pt>
                <c:pt idx="21">
                  <c:v>55</c:v>
                </c:pt>
                <c:pt idx="22">
                  <c:v>56</c:v>
                </c:pt>
                <c:pt idx="23">
                  <c:v>57</c:v>
                </c:pt>
                <c:pt idx="24">
                  <c:v>58</c:v>
                </c:pt>
                <c:pt idx="25">
                  <c:v>59</c:v>
                </c:pt>
                <c:pt idx="26">
                  <c:v>60</c:v>
                </c:pt>
                <c:pt idx="27">
                  <c:v>61</c:v>
                </c:pt>
                <c:pt idx="28">
                  <c:v>62</c:v>
                </c:pt>
                <c:pt idx="29">
                  <c:v>63</c:v>
                </c:pt>
                <c:pt idx="30">
                  <c:v>64</c:v>
                </c:pt>
                <c:pt idx="31">
                  <c:v>65</c:v>
                </c:pt>
                <c:pt idx="32">
                  <c:v>66</c:v>
                </c:pt>
              </c:numCache>
            </c:numRef>
          </c:xVal>
          <c:yVal>
            <c:numRef>
              <c:f>Расчеты3Гармоники!$F$83:$F$115</c:f>
              <c:numCache>
                <c:formatCode>0.000</c:formatCode>
                <c:ptCount val="33"/>
                <c:pt idx="0">
                  <c:v>81122.539351265776</c:v>
                </c:pt>
                <c:pt idx="1">
                  <c:v>72891.553517642998</c:v>
                </c:pt>
                <c:pt idx="2">
                  <c:v>70100.410515904499</c:v>
                </c:pt>
                <c:pt idx="3">
                  <c:v>73120.860816290617</c:v>
                </c:pt>
                <c:pt idx="4">
                  <c:v>76213.111443097776</c:v>
                </c:pt>
                <c:pt idx="5">
                  <c:v>74428.375387554581</c:v>
                </c:pt>
                <c:pt idx="6">
                  <c:v>69137.322860469852</c:v>
                </c:pt>
                <c:pt idx="7">
                  <c:v>65861.213318549344</c:v>
                </c:pt>
                <c:pt idx="8">
                  <c:v>68235.439586397377</c:v>
                </c:pt>
                <c:pt idx="9">
                  <c:v>74646.076704837935</c:v>
                </c:pt>
                <c:pt idx="10">
                  <c:v>79187.327306694802</c:v>
                </c:pt>
                <c:pt idx="11">
                  <c:v>77707.390173146341</c:v>
                </c:pt>
                <c:pt idx="12">
                  <c:v>70430.623950739682</c:v>
                </c:pt>
                <c:pt idx="13">
                  <c:v>61493.287536553027</c:v>
                </c:pt>
                <c:pt idx="14">
                  <c:v>55770.79391805701</c:v>
                </c:pt>
                <c:pt idx="15">
                  <c:v>54617.961263597404</c:v>
                </c:pt>
                <c:pt idx="16">
                  <c:v>55270.041051944099</c:v>
                </c:pt>
                <c:pt idx="17">
                  <c:v>54303.676447514728</c:v>
                </c:pt>
                <c:pt idx="18">
                  <c:v>51846.890581013678</c:v>
                </c:pt>
                <c:pt idx="19">
                  <c:v>52302.679161081716</c:v>
                </c:pt>
                <c:pt idx="20">
                  <c:v>59169.268957606138</c:v>
                </c:pt>
                <c:pt idx="21">
                  <c:v>69599.932508776765</c:v>
                </c:pt>
                <c:pt idx="22">
                  <c:v>75051.037533677256</c:v>
                </c:pt>
                <c:pt idx="23">
                  <c:v>69185.250984792146</c:v>
                </c:pt>
                <c:pt idx="24">
                  <c:v>54674.73403975954</c:v>
                </c:pt>
                <c:pt idx="25">
                  <c:v>41045.402108807401</c:v>
                </c:pt>
                <c:pt idx="26">
                  <c:v>35565.079475044244</c:v>
                </c:pt>
                <c:pt idx="27">
                  <c:v>35962.286945751308</c:v>
                </c:pt>
                <c:pt idx="28">
                  <c:v>34902.085951467685</c:v>
                </c:pt>
                <c:pt idx="29">
                  <c:v>29161.998376354</c:v>
                </c:pt>
                <c:pt idx="30">
                  <c:v>23502.834839853822</c:v>
                </c:pt>
                <c:pt idx="31">
                  <c:v>24669.231039633967</c:v>
                </c:pt>
                <c:pt idx="32">
                  <c:v>32723.726048456865</c:v>
                </c:pt>
              </c:numCache>
            </c:numRef>
          </c:yVal>
          <c:smooth val="1"/>
        </c:ser>
        <c:ser>
          <c:idx val="12"/>
          <c:order val="7"/>
          <c:tx>
            <c:strRef>
              <c:f>Расчеты3Гармоники!$M$82</c:f>
              <c:strCache>
                <c:ptCount val="1"/>
                <c:pt idx="0">
                  <c:v>Yпр ниж</c:v>
                </c:pt>
              </c:strCache>
            </c:strRef>
          </c:tx>
          <c:spPr>
            <a:ln w="12700">
              <a:prstDash val="lgDash"/>
            </a:ln>
          </c:spPr>
          <c:marker>
            <c:symbol val="none"/>
          </c:marker>
          <c:xVal>
            <c:numRef>
              <c:f>Расчеты3Гармоники!$G$83:$G$115</c:f>
              <c:numCache>
                <c:formatCode>0</c:formatCode>
                <c:ptCount val="33"/>
                <c:pt idx="0">
                  <c:v>34</c:v>
                </c:pt>
                <c:pt idx="1">
                  <c:v>35</c:v>
                </c:pt>
                <c:pt idx="2">
                  <c:v>36</c:v>
                </c:pt>
                <c:pt idx="3">
                  <c:v>37</c:v>
                </c:pt>
                <c:pt idx="4">
                  <c:v>38</c:v>
                </c:pt>
                <c:pt idx="5">
                  <c:v>39</c:v>
                </c:pt>
                <c:pt idx="6">
                  <c:v>40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  <c:pt idx="11">
                  <c:v>45</c:v>
                </c:pt>
                <c:pt idx="12">
                  <c:v>46</c:v>
                </c:pt>
                <c:pt idx="13">
                  <c:v>47</c:v>
                </c:pt>
                <c:pt idx="14">
                  <c:v>48</c:v>
                </c:pt>
                <c:pt idx="15">
                  <c:v>49</c:v>
                </c:pt>
                <c:pt idx="16">
                  <c:v>50</c:v>
                </c:pt>
                <c:pt idx="17">
                  <c:v>51</c:v>
                </c:pt>
                <c:pt idx="18">
                  <c:v>52</c:v>
                </c:pt>
                <c:pt idx="19">
                  <c:v>53</c:v>
                </c:pt>
                <c:pt idx="20">
                  <c:v>54</c:v>
                </c:pt>
                <c:pt idx="21">
                  <c:v>55</c:v>
                </c:pt>
                <c:pt idx="22">
                  <c:v>56</c:v>
                </c:pt>
                <c:pt idx="23">
                  <c:v>57</c:v>
                </c:pt>
                <c:pt idx="24">
                  <c:v>58</c:v>
                </c:pt>
                <c:pt idx="25">
                  <c:v>59</c:v>
                </c:pt>
                <c:pt idx="26">
                  <c:v>60</c:v>
                </c:pt>
                <c:pt idx="27">
                  <c:v>61</c:v>
                </c:pt>
                <c:pt idx="28">
                  <c:v>62</c:v>
                </c:pt>
                <c:pt idx="29">
                  <c:v>63</c:v>
                </c:pt>
                <c:pt idx="30">
                  <c:v>64</c:v>
                </c:pt>
                <c:pt idx="31">
                  <c:v>65</c:v>
                </c:pt>
                <c:pt idx="32">
                  <c:v>66</c:v>
                </c:pt>
              </c:numCache>
            </c:numRef>
          </c:xVal>
          <c:yVal>
            <c:numRef>
              <c:f>Расчеты3Гармоники!$M$83:$M$127</c:f>
              <c:numCache>
                <c:formatCode>0.000</c:formatCode>
                <c:ptCount val="45"/>
                <c:pt idx="0">
                  <c:v>86259.09216053682</c:v>
                </c:pt>
                <c:pt idx="1">
                  <c:v>78028.106326914058</c:v>
                </c:pt>
                <c:pt idx="2">
                  <c:v>75236.963325175529</c:v>
                </c:pt>
                <c:pt idx="3">
                  <c:v>78257.413625561647</c:v>
                </c:pt>
                <c:pt idx="4">
                  <c:v>81349.664252368821</c:v>
                </c:pt>
                <c:pt idx="5">
                  <c:v>79564.928196825625</c:v>
                </c:pt>
                <c:pt idx="6">
                  <c:v>74273.875669740912</c:v>
                </c:pt>
                <c:pt idx="7">
                  <c:v>70997.766127820389</c:v>
                </c:pt>
                <c:pt idx="8">
                  <c:v>73371.992395668378</c:v>
                </c:pt>
                <c:pt idx="9">
                  <c:v>79782.629514108979</c:v>
                </c:pt>
                <c:pt idx="10">
                  <c:v>84323.880115965847</c:v>
                </c:pt>
                <c:pt idx="11">
                  <c:v>82843.942982417357</c:v>
                </c:pt>
                <c:pt idx="12">
                  <c:v>75567.176760010727</c:v>
                </c:pt>
                <c:pt idx="13">
                  <c:v>66629.84034582405</c:v>
                </c:pt>
                <c:pt idx="14">
                  <c:v>60907.346727328069</c:v>
                </c:pt>
                <c:pt idx="15">
                  <c:v>59754.514072868442</c:v>
                </c:pt>
                <c:pt idx="16">
                  <c:v>60406.593861215129</c:v>
                </c:pt>
                <c:pt idx="17">
                  <c:v>59440.229256785773</c:v>
                </c:pt>
                <c:pt idx="18">
                  <c:v>56983.443390284723</c:v>
                </c:pt>
                <c:pt idx="19">
                  <c:v>57439.231970352754</c:v>
                </c:pt>
                <c:pt idx="20">
                  <c:v>64305.821766877176</c:v>
                </c:pt>
                <c:pt idx="21">
                  <c:v>74736.485318047853</c:v>
                </c:pt>
                <c:pt idx="22">
                  <c:v>80187.590342948315</c:v>
                </c:pt>
                <c:pt idx="23">
                  <c:v>74321.803794063191</c:v>
                </c:pt>
                <c:pt idx="24">
                  <c:v>59811.286849030585</c:v>
                </c:pt>
                <c:pt idx="25">
                  <c:v>46181.954918078452</c:v>
                </c:pt>
                <c:pt idx="26">
                  <c:v>40701.632284315274</c:v>
                </c:pt>
                <c:pt idx="27">
                  <c:v>41098.839755022353</c:v>
                </c:pt>
                <c:pt idx="28">
                  <c:v>40038.638760738722</c:v>
                </c:pt>
                <c:pt idx="29">
                  <c:v>34298.55118562503</c:v>
                </c:pt>
                <c:pt idx="30">
                  <c:v>28639.387649124863</c:v>
                </c:pt>
                <c:pt idx="31">
                  <c:v>29805.783848905008</c:v>
                </c:pt>
                <c:pt idx="32">
                  <c:v>37860.278857727913</c:v>
                </c:pt>
                <c:pt idx="33">
                  <c:v>43631.595523995857</c:v>
                </c:pt>
                <c:pt idx="34">
                  <c:v>43848.70063906529</c:v>
                </c:pt>
                <c:pt idx="35">
                  <c:v>43851.694021570736</c:v>
                </c:pt>
                <c:pt idx="36">
                  <c:v>43861.670835266203</c:v>
                </c:pt>
                <c:pt idx="37">
                  <c:v>43922.369519237443</c:v>
                </c:pt>
                <c:pt idx="38">
                  <c:v>44010.497811421032</c:v>
                </c:pt>
                <c:pt idx="39">
                  <c:v>44052.124746462978</c:v>
                </c:pt>
                <c:pt idx="40">
                  <c:v>44082.629507221005</c:v>
                </c:pt>
                <c:pt idx="41">
                  <c:v>44107.176798971879</c:v>
                </c:pt>
                <c:pt idx="42">
                  <c:v>44116.781974855323</c:v>
                </c:pt>
                <c:pt idx="43">
                  <c:v>44152.818947051332</c:v>
                </c:pt>
                <c:pt idx="44">
                  <c:v>44158.411275075508</c:v>
                </c:pt>
              </c:numCache>
            </c:numRef>
          </c:yVal>
          <c:smooth val="1"/>
        </c:ser>
        <c:ser>
          <c:idx val="13"/>
          <c:order val="8"/>
          <c:tx>
            <c:strRef>
              <c:f>Расчеты3Гармоники!$N$82</c:f>
              <c:strCache>
                <c:ptCount val="1"/>
                <c:pt idx="0">
                  <c:v>Yпр верх</c:v>
                </c:pt>
              </c:strCache>
            </c:strRef>
          </c:tx>
          <c:spPr>
            <a:ln w="12700">
              <a:prstDash val="dash"/>
            </a:ln>
          </c:spPr>
          <c:marker>
            <c:symbol val="none"/>
          </c:marker>
          <c:xVal>
            <c:numRef>
              <c:f>Расчеты3Гармоники!$G$83:$G$115</c:f>
              <c:numCache>
                <c:formatCode>0</c:formatCode>
                <c:ptCount val="33"/>
                <c:pt idx="0">
                  <c:v>34</c:v>
                </c:pt>
                <c:pt idx="1">
                  <c:v>35</c:v>
                </c:pt>
                <c:pt idx="2">
                  <c:v>36</c:v>
                </c:pt>
                <c:pt idx="3">
                  <c:v>37</c:v>
                </c:pt>
                <c:pt idx="4">
                  <c:v>38</c:v>
                </c:pt>
                <c:pt idx="5">
                  <c:v>39</c:v>
                </c:pt>
                <c:pt idx="6">
                  <c:v>40</c:v>
                </c:pt>
                <c:pt idx="7">
                  <c:v>41</c:v>
                </c:pt>
                <c:pt idx="8">
                  <c:v>42</c:v>
                </c:pt>
                <c:pt idx="9">
                  <c:v>43</c:v>
                </c:pt>
                <c:pt idx="10">
                  <c:v>44</c:v>
                </c:pt>
                <c:pt idx="11">
                  <c:v>45</c:v>
                </c:pt>
                <c:pt idx="12">
                  <c:v>46</c:v>
                </c:pt>
                <c:pt idx="13">
                  <c:v>47</c:v>
                </c:pt>
                <c:pt idx="14">
                  <c:v>48</c:v>
                </c:pt>
                <c:pt idx="15">
                  <c:v>49</c:v>
                </c:pt>
                <c:pt idx="16">
                  <c:v>50</c:v>
                </c:pt>
                <c:pt idx="17">
                  <c:v>51</c:v>
                </c:pt>
                <c:pt idx="18">
                  <c:v>52</c:v>
                </c:pt>
                <c:pt idx="19">
                  <c:v>53</c:v>
                </c:pt>
                <c:pt idx="20">
                  <c:v>54</c:v>
                </c:pt>
                <c:pt idx="21">
                  <c:v>55</c:v>
                </c:pt>
                <c:pt idx="22">
                  <c:v>56</c:v>
                </c:pt>
                <c:pt idx="23">
                  <c:v>57</c:v>
                </c:pt>
                <c:pt idx="24">
                  <c:v>58</c:v>
                </c:pt>
                <c:pt idx="25">
                  <c:v>59</c:v>
                </c:pt>
                <c:pt idx="26">
                  <c:v>60</c:v>
                </c:pt>
                <c:pt idx="27">
                  <c:v>61</c:v>
                </c:pt>
                <c:pt idx="28">
                  <c:v>62</c:v>
                </c:pt>
                <c:pt idx="29">
                  <c:v>63</c:v>
                </c:pt>
                <c:pt idx="30">
                  <c:v>64</c:v>
                </c:pt>
                <c:pt idx="31">
                  <c:v>65</c:v>
                </c:pt>
                <c:pt idx="32">
                  <c:v>66</c:v>
                </c:pt>
              </c:numCache>
            </c:numRef>
          </c:xVal>
          <c:yVal>
            <c:numRef>
              <c:f>Расчеты3Гармоники!$N$83:$N$127</c:f>
              <c:numCache>
                <c:formatCode>0.000</c:formatCode>
                <c:ptCount val="45"/>
                <c:pt idx="0">
                  <c:v>75985.986541994716</c:v>
                </c:pt>
                <c:pt idx="1">
                  <c:v>67755.000708371954</c:v>
                </c:pt>
                <c:pt idx="2">
                  <c:v>64963.857706633476</c:v>
                </c:pt>
                <c:pt idx="3">
                  <c:v>67984.308007019557</c:v>
                </c:pt>
                <c:pt idx="4">
                  <c:v>71076.558633826717</c:v>
                </c:pt>
                <c:pt idx="5">
                  <c:v>69291.822578283536</c:v>
                </c:pt>
                <c:pt idx="6">
                  <c:v>64000.770051198837</c:v>
                </c:pt>
                <c:pt idx="7">
                  <c:v>60724.660509278314</c:v>
                </c:pt>
                <c:pt idx="8">
                  <c:v>63098.886777126347</c:v>
                </c:pt>
                <c:pt idx="9">
                  <c:v>69509.523895566861</c:v>
                </c:pt>
                <c:pt idx="10">
                  <c:v>74050.774497423758</c:v>
                </c:pt>
                <c:pt idx="11">
                  <c:v>72570.837363875296</c:v>
                </c:pt>
                <c:pt idx="12">
                  <c:v>65294.071141468638</c:v>
                </c:pt>
                <c:pt idx="13">
                  <c:v>56356.734727281982</c:v>
                </c:pt>
                <c:pt idx="14">
                  <c:v>50634.241108785973</c:v>
                </c:pt>
                <c:pt idx="15">
                  <c:v>49481.408454326374</c:v>
                </c:pt>
                <c:pt idx="16">
                  <c:v>50133.488242673062</c:v>
                </c:pt>
                <c:pt idx="17">
                  <c:v>49167.123638243705</c:v>
                </c:pt>
                <c:pt idx="18">
                  <c:v>46710.337771742641</c:v>
                </c:pt>
                <c:pt idx="19">
                  <c:v>47166.126351810679</c:v>
                </c:pt>
                <c:pt idx="20">
                  <c:v>54032.716148335101</c:v>
                </c:pt>
                <c:pt idx="21">
                  <c:v>64463.379699505756</c:v>
                </c:pt>
                <c:pt idx="22">
                  <c:v>69914.484724406255</c:v>
                </c:pt>
                <c:pt idx="23">
                  <c:v>64048.698175521102</c:v>
                </c:pt>
                <c:pt idx="24">
                  <c:v>49538.18123048851</c:v>
                </c:pt>
                <c:pt idx="25">
                  <c:v>35908.849299536363</c:v>
                </c:pt>
                <c:pt idx="26">
                  <c:v>30428.52666577321</c:v>
                </c:pt>
                <c:pt idx="27">
                  <c:v>30825.734136480274</c:v>
                </c:pt>
                <c:pt idx="28">
                  <c:v>29765.533142196655</c:v>
                </c:pt>
                <c:pt idx="29">
                  <c:v>24025.445567082959</c:v>
                </c:pt>
                <c:pt idx="30">
                  <c:v>18366.282030582785</c:v>
                </c:pt>
                <c:pt idx="31">
                  <c:v>19532.67823036293</c:v>
                </c:pt>
                <c:pt idx="32">
                  <c:v>27587.173239185824</c:v>
                </c:pt>
                <c:pt idx="33">
                  <c:v>33358.489905453782</c:v>
                </c:pt>
                <c:pt idx="34">
                  <c:v>33575.595020523207</c:v>
                </c:pt>
                <c:pt idx="35">
                  <c:v>33578.588403028669</c:v>
                </c:pt>
                <c:pt idx="36">
                  <c:v>33588.565216724128</c:v>
                </c:pt>
                <c:pt idx="37">
                  <c:v>33649.263900695347</c:v>
                </c:pt>
                <c:pt idx="38">
                  <c:v>33737.392192878957</c:v>
                </c:pt>
                <c:pt idx="39">
                  <c:v>33779.019127920903</c:v>
                </c:pt>
                <c:pt idx="40">
                  <c:v>33809.523888678938</c:v>
                </c:pt>
                <c:pt idx="41">
                  <c:v>33834.071180429804</c:v>
                </c:pt>
                <c:pt idx="42">
                  <c:v>33843.676356313255</c:v>
                </c:pt>
                <c:pt idx="43">
                  <c:v>33879.713328509242</c:v>
                </c:pt>
                <c:pt idx="44">
                  <c:v>33885.305656533426</c:v>
                </c:pt>
              </c:numCache>
            </c:numRef>
          </c:yVal>
          <c:smooth val="1"/>
        </c:ser>
        <c:axId val="127629568"/>
        <c:axId val="128373504"/>
      </c:scatterChart>
      <c:valAx>
        <c:axId val="127629568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Период</a:t>
                </a:r>
              </a:p>
            </c:rich>
          </c:tx>
        </c:title>
        <c:numFmt formatCode="General" sourceLinked="1"/>
        <c:tickLblPos val="nextTo"/>
        <c:crossAx val="128373504"/>
        <c:crosses val="autoZero"/>
        <c:crossBetween val="midCat"/>
      </c:valAx>
      <c:valAx>
        <c:axId val="128373504"/>
        <c:scaling>
          <c:orientation val="minMax"/>
          <c:min val="20000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мигрантов (чел.)</a:t>
                </a:r>
              </a:p>
            </c:rich>
          </c:tx>
        </c:title>
        <c:numFmt formatCode="#,##0" sourceLinked="1"/>
        <c:tickLblPos val="nextTo"/>
        <c:crossAx val="127629568"/>
        <c:crosses val="autoZero"/>
        <c:crossBetween val="midCat"/>
      </c:valAx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2014-03-01T14:33:00Z</dcterms:created>
  <dcterms:modified xsi:type="dcterms:W3CDTF">2014-03-01T14:44:00Z</dcterms:modified>
</cp:coreProperties>
</file>