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78" w:rsidRPr="00FE5C78" w:rsidRDefault="00FE5C78" w:rsidP="00FE5C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C78">
        <w:rPr>
          <w:rFonts w:ascii="Times New Roman" w:hAnsi="Times New Roman" w:cs="Times New Roman"/>
          <w:b/>
          <w:sz w:val="24"/>
          <w:szCs w:val="24"/>
        </w:rPr>
        <w:t xml:space="preserve">Превращения перекисных продуктов </w:t>
      </w:r>
      <w:proofErr w:type="spellStart"/>
      <w:r w:rsidRPr="00FE5C78">
        <w:rPr>
          <w:rFonts w:ascii="Times New Roman" w:hAnsi="Times New Roman" w:cs="Times New Roman"/>
          <w:b/>
          <w:sz w:val="24"/>
          <w:szCs w:val="24"/>
        </w:rPr>
        <w:t>озонолиза</w:t>
      </w:r>
      <w:proofErr w:type="spellEnd"/>
      <w:r w:rsidRPr="00FE5C78">
        <w:rPr>
          <w:rFonts w:ascii="Times New Roman" w:hAnsi="Times New Roman" w:cs="Times New Roman"/>
          <w:b/>
          <w:sz w:val="24"/>
          <w:szCs w:val="24"/>
        </w:rPr>
        <w:t xml:space="preserve"> 3-карена и </w:t>
      </w:r>
      <w:proofErr w:type="spellStart"/>
      <w:proofErr w:type="gramStart"/>
      <w:r w:rsidRPr="00FE5C78">
        <w:rPr>
          <w:rFonts w:ascii="Times New Roman" w:hAnsi="Times New Roman" w:cs="Times New Roman"/>
          <w:b/>
          <w:sz w:val="24"/>
          <w:szCs w:val="24"/>
        </w:rPr>
        <w:t>α-</w:t>
      </w:r>
      <w:proofErr w:type="gramEnd"/>
      <w:r w:rsidRPr="00FE5C78">
        <w:rPr>
          <w:rFonts w:ascii="Times New Roman" w:hAnsi="Times New Roman" w:cs="Times New Roman"/>
          <w:b/>
          <w:sz w:val="24"/>
          <w:szCs w:val="24"/>
        </w:rPr>
        <w:t>пинена</w:t>
      </w:r>
      <w:proofErr w:type="spellEnd"/>
      <w:r w:rsidRPr="00FE5C78">
        <w:rPr>
          <w:rFonts w:ascii="Times New Roman" w:hAnsi="Times New Roman" w:cs="Times New Roman"/>
          <w:b/>
          <w:sz w:val="24"/>
          <w:szCs w:val="24"/>
        </w:rPr>
        <w:t xml:space="preserve"> в тетрагидрофуране под действием гидрохлоридов </w:t>
      </w:r>
      <w:proofErr w:type="spellStart"/>
      <w:r w:rsidRPr="00FE5C78">
        <w:rPr>
          <w:rFonts w:ascii="Times New Roman" w:hAnsi="Times New Roman" w:cs="Times New Roman"/>
          <w:b/>
          <w:sz w:val="24"/>
          <w:szCs w:val="24"/>
        </w:rPr>
        <w:t>гидроксиламина</w:t>
      </w:r>
      <w:proofErr w:type="spellEnd"/>
      <w:r w:rsidRPr="00FE5C78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E5C78">
        <w:rPr>
          <w:rFonts w:ascii="Times New Roman" w:hAnsi="Times New Roman" w:cs="Times New Roman"/>
          <w:b/>
          <w:sz w:val="24"/>
          <w:szCs w:val="24"/>
        </w:rPr>
        <w:t>семикарбазида</w:t>
      </w:r>
      <w:proofErr w:type="spellEnd"/>
    </w:p>
    <w:p w:rsidR="000E6407" w:rsidRPr="008E7D17" w:rsidRDefault="000E6407" w:rsidP="000E640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D17">
        <w:rPr>
          <w:rFonts w:ascii="Times New Roman" w:hAnsi="Times New Roman" w:cs="Times New Roman"/>
          <w:b/>
          <w:i/>
          <w:sz w:val="24"/>
          <w:szCs w:val="24"/>
        </w:rPr>
        <w:t xml:space="preserve">Легостаева Ю.В., </w:t>
      </w:r>
      <w:proofErr w:type="spellStart"/>
      <w:r w:rsidRPr="008E7D17">
        <w:rPr>
          <w:rFonts w:ascii="Times New Roman" w:hAnsi="Times New Roman" w:cs="Times New Roman"/>
          <w:b/>
          <w:i/>
          <w:sz w:val="24"/>
          <w:szCs w:val="24"/>
        </w:rPr>
        <w:t>Гарифуллина</w:t>
      </w:r>
      <w:proofErr w:type="spellEnd"/>
      <w:r w:rsidRPr="008E7D17">
        <w:rPr>
          <w:rFonts w:ascii="Times New Roman" w:hAnsi="Times New Roman" w:cs="Times New Roman"/>
          <w:b/>
          <w:i/>
          <w:sz w:val="24"/>
          <w:szCs w:val="24"/>
        </w:rPr>
        <w:t xml:space="preserve"> Л.Р.</w:t>
      </w:r>
    </w:p>
    <w:p w:rsidR="000E6407" w:rsidRPr="008E7D17" w:rsidRDefault="000E6407" w:rsidP="000E64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D17">
        <w:rPr>
          <w:rFonts w:ascii="Times New Roman" w:hAnsi="Times New Roman" w:cs="Times New Roman"/>
          <w:i/>
          <w:sz w:val="24"/>
          <w:szCs w:val="24"/>
        </w:rPr>
        <w:t>Научный сотрудник, к.х.н.; аспирант</w:t>
      </w:r>
    </w:p>
    <w:p w:rsidR="000E6407" w:rsidRPr="008E7D17" w:rsidRDefault="000E6407" w:rsidP="000E64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D17">
        <w:rPr>
          <w:rFonts w:ascii="Times New Roman" w:hAnsi="Times New Roman" w:cs="Times New Roman"/>
          <w:i/>
          <w:sz w:val="24"/>
          <w:szCs w:val="24"/>
        </w:rPr>
        <w:t>Федеральное государственное бюджетное учреждение науки</w:t>
      </w:r>
    </w:p>
    <w:p w:rsidR="000E6407" w:rsidRPr="008E7D17" w:rsidRDefault="000E6407" w:rsidP="000E640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7D17">
        <w:rPr>
          <w:rFonts w:ascii="Times New Roman" w:hAnsi="Times New Roman" w:cs="Times New Roman"/>
          <w:i/>
          <w:sz w:val="24"/>
          <w:szCs w:val="24"/>
        </w:rPr>
        <w:t>Институт органической химии Уфимского научного центра Российской академии наук,</w:t>
      </w:r>
    </w:p>
    <w:p w:rsidR="000E6407" w:rsidRPr="008E7D17" w:rsidRDefault="000E6407" w:rsidP="000E64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E7D17">
        <w:rPr>
          <w:rFonts w:ascii="Times New Roman" w:hAnsi="Times New Roman" w:cs="Times New Roman"/>
          <w:i/>
          <w:sz w:val="24"/>
          <w:szCs w:val="24"/>
        </w:rPr>
        <w:t>е</w:t>
      </w:r>
      <w:proofErr w:type="gramEnd"/>
      <w:r w:rsidRPr="008E7D17">
        <w:rPr>
          <w:rFonts w:ascii="Times New Roman" w:hAnsi="Times New Roman" w:cs="Times New Roman"/>
          <w:i/>
          <w:sz w:val="24"/>
          <w:szCs w:val="24"/>
        </w:rPr>
        <w:t>-</w:t>
      </w:r>
      <w:r w:rsidRPr="008E7D17">
        <w:rPr>
          <w:rFonts w:ascii="Times New Roman" w:hAnsi="Times New Roman" w:cs="Times New Roman"/>
          <w:i/>
          <w:sz w:val="24"/>
          <w:szCs w:val="24"/>
          <w:lang w:val="fr-FR"/>
        </w:rPr>
        <w:t>mail</w:t>
      </w:r>
      <w:r w:rsidRPr="008E7D17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5" w:history="1">
        <w:r w:rsidRPr="008E7D17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legost</w:t>
        </w:r>
        <w:r w:rsidRPr="008E7D17">
          <w:rPr>
            <w:rStyle w:val="a3"/>
            <w:rFonts w:ascii="Times New Roman" w:hAnsi="Times New Roman" w:cs="Times New Roman"/>
            <w:i/>
            <w:sz w:val="24"/>
            <w:szCs w:val="24"/>
          </w:rPr>
          <w:t>161182@</w:t>
        </w:r>
        <w:r w:rsidRPr="008E7D17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rambler</w:t>
        </w:r>
        <w:r w:rsidRPr="008E7D17">
          <w:rPr>
            <w:rStyle w:val="a3"/>
            <w:rFonts w:ascii="Times New Roman" w:hAnsi="Times New Roman" w:cs="Times New Roman"/>
            <w:i/>
            <w:sz w:val="24"/>
            <w:szCs w:val="24"/>
          </w:rPr>
          <w:t>.</w:t>
        </w:r>
        <w:r w:rsidRPr="008E7D17">
          <w:rPr>
            <w:rStyle w:val="a3"/>
            <w:rFonts w:ascii="Times New Roman" w:hAnsi="Times New Roman" w:cs="Times New Roman"/>
            <w:i/>
            <w:sz w:val="24"/>
            <w:szCs w:val="24"/>
            <w:lang w:val="fr-FR"/>
          </w:rPr>
          <w:t>ru</w:t>
        </w:r>
      </w:hyperlink>
    </w:p>
    <w:p w:rsidR="00FE5C78" w:rsidRPr="00FE5C78" w:rsidRDefault="00FE5C78" w:rsidP="00FE5C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E3E" w:rsidRPr="00FE5C78" w:rsidRDefault="000E6407" w:rsidP="000E64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D17">
        <w:rPr>
          <w:rFonts w:ascii="Times New Roman" w:hAnsi="Times New Roman" w:cs="Times New Roman"/>
          <w:bCs/>
          <w:sz w:val="24"/>
          <w:szCs w:val="24"/>
        </w:rPr>
        <w:t xml:space="preserve">Представлены результаты исследований превращений перекисных продуктов </w:t>
      </w:r>
      <w:proofErr w:type="spellStart"/>
      <w:r w:rsidRPr="008E7D17">
        <w:rPr>
          <w:rFonts w:ascii="Times New Roman" w:hAnsi="Times New Roman" w:cs="Times New Roman"/>
          <w:bCs/>
          <w:sz w:val="24"/>
          <w:szCs w:val="24"/>
        </w:rPr>
        <w:t>озонолиза</w:t>
      </w:r>
      <w:proofErr w:type="spellEnd"/>
      <w:r w:rsidRPr="008E7D17">
        <w:rPr>
          <w:rFonts w:ascii="Times New Roman" w:hAnsi="Times New Roman" w:cs="Times New Roman"/>
          <w:bCs/>
          <w:sz w:val="24"/>
          <w:szCs w:val="24"/>
        </w:rPr>
        <w:t xml:space="preserve"> природных бициклических </w:t>
      </w:r>
      <w:proofErr w:type="spellStart"/>
      <w:r w:rsidRPr="008E7D17">
        <w:rPr>
          <w:rFonts w:ascii="Times New Roman" w:hAnsi="Times New Roman" w:cs="Times New Roman"/>
          <w:bCs/>
          <w:sz w:val="24"/>
          <w:szCs w:val="24"/>
        </w:rPr>
        <w:t>монотерпенов</w:t>
      </w:r>
      <w:proofErr w:type="spellEnd"/>
      <w:r w:rsidRPr="008E7D17">
        <w:rPr>
          <w:rFonts w:ascii="Times New Roman" w:hAnsi="Times New Roman" w:cs="Times New Roman"/>
          <w:bCs/>
          <w:sz w:val="24"/>
          <w:szCs w:val="24"/>
        </w:rPr>
        <w:t xml:space="preserve"> (-)</w:t>
      </w:r>
      <w:proofErr w:type="spellStart"/>
      <w:r w:rsidRPr="008E7D17">
        <w:rPr>
          <w:rFonts w:ascii="Times New Roman" w:hAnsi="Times New Roman" w:cs="Times New Roman"/>
          <w:bCs/>
          <w:sz w:val="24"/>
          <w:szCs w:val="24"/>
        </w:rPr>
        <w:t>-α-пинена</w:t>
      </w:r>
      <w:proofErr w:type="spellEnd"/>
      <w:r w:rsidRPr="008E7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D17">
        <w:rPr>
          <w:rFonts w:ascii="Times New Roman" w:hAnsi="Times New Roman" w:cs="Times New Roman"/>
          <w:sz w:val="24"/>
          <w:szCs w:val="24"/>
        </w:rPr>
        <w:t>(</w:t>
      </w:r>
      <w:r w:rsidRPr="008E7D1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proofErr w:type="spellStart"/>
      <w:r w:rsidRPr="008E7D17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8E7D17">
        <w:rPr>
          <w:rFonts w:ascii="Times New Roman" w:hAnsi="Times New Roman" w:cs="Times New Roman"/>
          <w:sz w:val="24"/>
          <w:szCs w:val="24"/>
        </w:rPr>
        <w:t xml:space="preserve"> 86%)</w:t>
      </w:r>
      <w:r w:rsidRPr="008E7D1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7D1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8E7D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D17">
        <w:rPr>
          <w:rFonts w:ascii="Times New Roman" w:hAnsi="Times New Roman" w:cs="Times New Roman"/>
          <w:sz w:val="24"/>
          <w:szCs w:val="24"/>
        </w:rPr>
        <w:t>∆</w:t>
      </w:r>
      <w:r w:rsidRPr="008E7D1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E7D17">
        <w:rPr>
          <w:rFonts w:ascii="Times New Roman" w:hAnsi="Times New Roman" w:cs="Times New Roman"/>
          <w:sz w:val="24"/>
          <w:szCs w:val="24"/>
        </w:rPr>
        <w:t>-карена (</w:t>
      </w:r>
      <w:r w:rsidRPr="008E7D1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proofErr w:type="spellStart"/>
      <w:r w:rsidRPr="008E7D17"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 w:rsidRPr="008E7D17">
        <w:rPr>
          <w:rFonts w:ascii="Times New Roman" w:hAnsi="Times New Roman" w:cs="Times New Roman"/>
          <w:sz w:val="24"/>
          <w:szCs w:val="24"/>
        </w:rPr>
        <w:t xml:space="preserve"> 100%) </w:t>
      </w:r>
      <w:r w:rsidRPr="008E7D1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7D17">
        <w:rPr>
          <w:rFonts w:ascii="Times New Roman" w:hAnsi="Times New Roman" w:cs="Times New Roman"/>
          <w:bCs/>
          <w:sz w:val="24"/>
          <w:szCs w:val="24"/>
        </w:rPr>
        <w:t>)</w:t>
      </w:r>
      <w:r w:rsidRPr="008E7D17">
        <w:rPr>
          <w:rFonts w:ascii="Times New Roman" w:hAnsi="Times New Roman" w:cs="Times New Roman"/>
          <w:sz w:val="24"/>
          <w:szCs w:val="24"/>
        </w:rPr>
        <w:t xml:space="preserve"> </w:t>
      </w:r>
      <w:r w:rsidRPr="008E7D17">
        <w:rPr>
          <w:rFonts w:ascii="Times New Roman" w:hAnsi="Times New Roman" w:cs="Times New Roman"/>
          <w:bCs/>
          <w:sz w:val="24"/>
          <w:szCs w:val="24"/>
        </w:rPr>
        <w:t xml:space="preserve">под действием гидрохлоридов </w:t>
      </w:r>
      <w:proofErr w:type="spellStart"/>
      <w:r w:rsidRPr="008E7D17">
        <w:rPr>
          <w:rFonts w:ascii="Times New Roman" w:hAnsi="Times New Roman" w:cs="Times New Roman"/>
          <w:bCs/>
          <w:sz w:val="24"/>
          <w:szCs w:val="24"/>
        </w:rPr>
        <w:t>гидроксиламина</w:t>
      </w:r>
      <w:proofErr w:type="spellEnd"/>
      <w:r w:rsidRPr="008E7D1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8E7D17">
        <w:rPr>
          <w:rFonts w:ascii="Times New Roman" w:hAnsi="Times New Roman" w:cs="Times New Roman"/>
          <w:bCs/>
          <w:sz w:val="24"/>
          <w:szCs w:val="24"/>
        </w:rPr>
        <w:t>семикарбазида</w:t>
      </w:r>
      <w:proofErr w:type="spellEnd"/>
      <w:r w:rsidRPr="008E7D17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>
        <w:rPr>
          <w:rFonts w:ascii="Times New Roman" w:hAnsi="Times New Roman" w:cs="Times New Roman"/>
          <w:bCs/>
          <w:sz w:val="24"/>
          <w:szCs w:val="24"/>
        </w:rPr>
        <w:t>тетрагидрофуране</w:t>
      </w:r>
      <w:r w:rsidRPr="008E7D1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Установлено, что о</w:t>
      </w:r>
      <w:r w:rsidR="00495E46" w:rsidRPr="00FE5C78">
        <w:rPr>
          <w:rFonts w:ascii="Times New Roman" w:hAnsi="Times New Roman" w:cs="Times New Roman"/>
          <w:bCs/>
          <w:sz w:val="24"/>
          <w:szCs w:val="24"/>
        </w:rPr>
        <w:t xml:space="preserve">бработка перекисных продуктов </w:t>
      </w:r>
      <w:proofErr w:type="spellStart"/>
      <w:r w:rsidR="00495E46" w:rsidRPr="00FE5C78">
        <w:rPr>
          <w:rFonts w:ascii="Times New Roman" w:hAnsi="Times New Roman" w:cs="Times New Roman"/>
          <w:bCs/>
          <w:sz w:val="24"/>
          <w:szCs w:val="24"/>
        </w:rPr>
        <w:t>озонолиза</w:t>
      </w:r>
      <w:proofErr w:type="spellEnd"/>
      <w:r w:rsidR="00495E46" w:rsidRPr="00FE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E3E" w:rsidRPr="00FE5C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D4E3E" w:rsidRPr="00FE5C7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D4E3E" w:rsidRPr="00FE5C7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D4E3E" w:rsidRPr="00FE5C7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D4E3E" w:rsidRPr="00FE5C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D4E3E" w:rsidRPr="00FE5C7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95E46" w:rsidRPr="00FE5C78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 xml:space="preserve">этих условиях </w:t>
      </w:r>
      <w:r w:rsidR="00495E46" w:rsidRPr="00FE5C78">
        <w:rPr>
          <w:rFonts w:ascii="Times New Roman" w:hAnsi="Times New Roman" w:cs="Times New Roman"/>
          <w:bCs/>
          <w:sz w:val="24"/>
          <w:szCs w:val="24"/>
        </w:rPr>
        <w:t xml:space="preserve">приводит преимущественно к карбоновым кислотам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0E640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), (</w:t>
      </w:r>
      <w:r w:rsidRPr="000E6407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), (</w:t>
      </w:r>
      <w:r w:rsidRPr="000E6407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95E46" w:rsidRPr="00FE5C78">
        <w:rPr>
          <w:rFonts w:ascii="Times New Roman" w:hAnsi="Times New Roman" w:cs="Times New Roman"/>
          <w:bCs/>
          <w:sz w:val="24"/>
          <w:szCs w:val="24"/>
        </w:rPr>
        <w:t>и их п</w:t>
      </w:r>
      <w:r>
        <w:rPr>
          <w:rFonts w:ascii="Times New Roman" w:hAnsi="Times New Roman" w:cs="Times New Roman"/>
          <w:bCs/>
          <w:sz w:val="24"/>
          <w:szCs w:val="24"/>
        </w:rPr>
        <w:t>редшественникам (</w:t>
      </w:r>
      <w:r w:rsidRPr="000E640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) и (</w:t>
      </w:r>
      <w:r w:rsidRPr="000E6407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95E46" w:rsidRPr="00FE5C78">
        <w:rPr>
          <w:rFonts w:ascii="Times New Roman" w:hAnsi="Times New Roman" w:cs="Times New Roman"/>
          <w:bCs/>
          <w:sz w:val="24"/>
          <w:szCs w:val="24"/>
        </w:rPr>
        <w:t>.</w:t>
      </w:r>
      <w:r w:rsidR="00AD4E3E" w:rsidRPr="00FE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4E3E" w:rsidRPr="00FE5C78">
        <w:rPr>
          <w:rFonts w:ascii="Times New Roman" w:hAnsi="Times New Roman" w:cs="Times New Roman"/>
          <w:sz w:val="24"/>
          <w:szCs w:val="24"/>
        </w:rPr>
        <w:t xml:space="preserve">Перекисными продуктами </w:t>
      </w:r>
      <w:proofErr w:type="spellStart"/>
      <w:r w:rsidR="00AD4E3E" w:rsidRPr="00FE5C78">
        <w:rPr>
          <w:rFonts w:ascii="Times New Roman" w:hAnsi="Times New Roman" w:cs="Times New Roman"/>
          <w:sz w:val="24"/>
          <w:szCs w:val="24"/>
        </w:rPr>
        <w:t>озонолиза</w:t>
      </w:r>
      <w:proofErr w:type="spellEnd"/>
      <w:r w:rsidR="00AD4E3E" w:rsidRPr="00FE5C78">
        <w:rPr>
          <w:rFonts w:ascii="Times New Roman" w:hAnsi="Times New Roman" w:cs="Times New Roman"/>
          <w:sz w:val="24"/>
          <w:szCs w:val="24"/>
        </w:rPr>
        <w:t xml:space="preserve"> олефинов (</w:t>
      </w:r>
      <w:r w:rsidR="00AD4E3E" w:rsidRPr="00FE5C78">
        <w:rPr>
          <w:rFonts w:ascii="Times New Roman" w:hAnsi="Times New Roman" w:cs="Times New Roman"/>
          <w:b/>
          <w:sz w:val="24"/>
          <w:szCs w:val="24"/>
        </w:rPr>
        <w:t>1</w:t>
      </w:r>
      <w:r w:rsidR="00AD4E3E" w:rsidRPr="00FE5C78">
        <w:rPr>
          <w:rFonts w:ascii="Times New Roman" w:hAnsi="Times New Roman" w:cs="Times New Roman"/>
          <w:sz w:val="24"/>
          <w:szCs w:val="24"/>
        </w:rPr>
        <w:t>) и (</w:t>
      </w:r>
      <w:r w:rsidR="00AD4E3E" w:rsidRPr="00FE5C78">
        <w:rPr>
          <w:rFonts w:ascii="Times New Roman" w:hAnsi="Times New Roman" w:cs="Times New Roman"/>
          <w:b/>
          <w:sz w:val="24"/>
          <w:szCs w:val="24"/>
        </w:rPr>
        <w:t>2</w:t>
      </w:r>
      <w:r w:rsidR="00AD4E3E" w:rsidRPr="00FE5C78">
        <w:rPr>
          <w:rFonts w:ascii="Times New Roman" w:hAnsi="Times New Roman" w:cs="Times New Roman"/>
          <w:sz w:val="24"/>
          <w:szCs w:val="24"/>
        </w:rPr>
        <w:t xml:space="preserve">) в </w:t>
      </w:r>
      <w:r w:rsidR="00167392" w:rsidRPr="00FE5C78">
        <w:rPr>
          <w:rFonts w:ascii="Times New Roman" w:hAnsi="Times New Roman" w:cs="Times New Roman"/>
          <w:sz w:val="24"/>
          <w:szCs w:val="24"/>
        </w:rPr>
        <w:t xml:space="preserve">этом </w:t>
      </w:r>
      <w:r w:rsidR="00FE5C78" w:rsidRPr="00FE5C78">
        <w:rPr>
          <w:rFonts w:ascii="Times New Roman" w:hAnsi="Times New Roman" w:cs="Times New Roman"/>
          <w:sz w:val="24"/>
          <w:szCs w:val="24"/>
        </w:rPr>
        <w:t>растворителе</w:t>
      </w:r>
      <w:r w:rsidR="00167392" w:rsidRPr="00FE5C78">
        <w:rPr>
          <w:rFonts w:ascii="Times New Roman" w:hAnsi="Times New Roman" w:cs="Times New Roman"/>
          <w:sz w:val="24"/>
          <w:szCs w:val="24"/>
        </w:rPr>
        <w:t xml:space="preserve"> </w:t>
      </w:r>
      <w:r w:rsidR="00AD4E3E" w:rsidRPr="00FE5C78">
        <w:rPr>
          <w:rFonts w:ascii="Times New Roman" w:hAnsi="Times New Roman" w:cs="Times New Roman"/>
          <w:sz w:val="24"/>
          <w:szCs w:val="24"/>
        </w:rPr>
        <w:t xml:space="preserve">являются, вероятно, </w:t>
      </w:r>
      <w:proofErr w:type="spellStart"/>
      <w:r w:rsidR="00AD4E3E" w:rsidRPr="00FE5C78">
        <w:rPr>
          <w:rFonts w:ascii="Times New Roman" w:hAnsi="Times New Roman" w:cs="Times New Roman"/>
          <w:sz w:val="24"/>
          <w:szCs w:val="24"/>
        </w:rPr>
        <w:t>озониды</w:t>
      </w:r>
      <w:proofErr w:type="spellEnd"/>
      <w:r w:rsidR="00AD4E3E" w:rsidRPr="00FE5C78">
        <w:rPr>
          <w:rFonts w:ascii="Times New Roman" w:hAnsi="Times New Roman" w:cs="Times New Roman"/>
          <w:sz w:val="24"/>
          <w:szCs w:val="24"/>
        </w:rPr>
        <w:t xml:space="preserve"> (</w:t>
      </w:r>
      <w:r w:rsidR="00167392" w:rsidRPr="00FE5C78">
        <w:rPr>
          <w:rFonts w:ascii="Times New Roman" w:hAnsi="Times New Roman" w:cs="Times New Roman"/>
          <w:b/>
          <w:sz w:val="24"/>
          <w:szCs w:val="24"/>
        </w:rPr>
        <w:t>8</w:t>
      </w:r>
      <w:r w:rsidR="00AD4E3E" w:rsidRPr="00FE5C78">
        <w:rPr>
          <w:rFonts w:ascii="Times New Roman" w:hAnsi="Times New Roman" w:cs="Times New Roman"/>
          <w:sz w:val="24"/>
          <w:szCs w:val="24"/>
        </w:rPr>
        <w:t xml:space="preserve">), </w:t>
      </w:r>
      <w:r w:rsidR="00167392" w:rsidRPr="00FE5C78">
        <w:rPr>
          <w:rFonts w:ascii="Times New Roman" w:hAnsi="Times New Roman" w:cs="Times New Roman"/>
          <w:sz w:val="24"/>
          <w:szCs w:val="24"/>
        </w:rPr>
        <w:t>дальнейшие превращения которых представлены в предполагаемой схеме.</w:t>
      </w:r>
    </w:p>
    <w:p w:rsidR="00495E46" w:rsidRPr="001A71BC" w:rsidRDefault="00167392" w:rsidP="00167392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71BC">
        <w:rPr>
          <w:rFonts w:ascii="Times New Roman" w:hAnsi="Times New Roman" w:cs="Times New Roman"/>
        </w:rPr>
        <w:object w:dxaOrig="11686" w:dyaOrig="3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05pt" o:ole="">
            <v:imagedata r:id="rId6" o:title=""/>
          </v:shape>
          <o:OLEObject Type="Embed" ProgID="ChemDraw.Document.6.0" ShapeID="_x0000_i1025" DrawAspect="Content" ObjectID="_1454763801" r:id="rId7"/>
        </w:object>
      </w:r>
    </w:p>
    <w:p w:rsidR="00495E46" w:rsidRPr="001A71BC" w:rsidRDefault="00167392" w:rsidP="00495E46">
      <w:pPr>
        <w:spacing w:after="0" w:line="360" w:lineRule="auto"/>
        <w:contextualSpacing/>
        <w:rPr>
          <w:rFonts w:ascii="Times New Roman" w:hAnsi="Times New Roman" w:cs="Times New Roman"/>
          <w:lang w:val="en-US"/>
        </w:rPr>
      </w:pPr>
      <w:r w:rsidRPr="001A71BC">
        <w:rPr>
          <w:rFonts w:ascii="Times New Roman" w:hAnsi="Times New Roman" w:cs="Times New Roman"/>
        </w:rPr>
        <w:object w:dxaOrig="9203" w:dyaOrig="2493">
          <v:shape id="_x0000_i1026" type="#_x0000_t75" style="width:327.75pt;height:89.25pt" o:ole="">
            <v:imagedata r:id="rId8" o:title=""/>
          </v:shape>
          <o:OLEObject Type="Embed" ProgID="ChemDraw.Document.6.0" ShapeID="_x0000_i1026" DrawAspect="Content" ObjectID="_1454763802" r:id="rId9"/>
        </w:object>
      </w:r>
    </w:p>
    <w:p w:rsidR="00C677A9" w:rsidRDefault="00C677A9" w:rsidP="00C677A9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495E46" w:rsidRPr="00C677A9" w:rsidRDefault="00C677A9" w:rsidP="00C677A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77A9">
        <w:rPr>
          <w:rFonts w:ascii="Times New Roman" w:hAnsi="Times New Roman" w:cs="Times New Roman"/>
          <w:b/>
          <w:i/>
          <w:sz w:val="24"/>
          <w:szCs w:val="24"/>
        </w:rPr>
        <w:t xml:space="preserve">Вероятная схема превращений </w:t>
      </w:r>
      <w:proofErr w:type="spellStart"/>
      <w:r w:rsidRPr="00C677A9">
        <w:rPr>
          <w:rFonts w:ascii="Times New Roman" w:hAnsi="Times New Roman" w:cs="Times New Roman"/>
          <w:b/>
          <w:i/>
          <w:sz w:val="24"/>
          <w:szCs w:val="24"/>
        </w:rPr>
        <w:t>озонидов</w:t>
      </w:r>
      <w:proofErr w:type="spellEnd"/>
      <w:r w:rsidRPr="00C677A9">
        <w:rPr>
          <w:rFonts w:ascii="Times New Roman" w:hAnsi="Times New Roman" w:cs="Times New Roman"/>
          <w:b/>
          <w:i/>
          <w:sz w:val="24"/>
          <w:szCs w:val="24"/>
        </w:rPr>
        <w:t xml:space="preserve"> (8):</w:t>
      </w:r>
    </w:p>
    <w:p w:rsidR="00495E46" w:rsidRPr="001A71BC" w:rsidRDefault="00C677A9" w:rsidP="001673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71BC">
        <w:rPr>
          <w:rFonts w:ascii="Times New Roman" w:hAnsi="Times New Roman" w:cs="Times New Roman"/>
        </w:rPr>
        <w:object w:dxaOrig="9918" w:dyaOrig="6460">
          <v:shape id="_x0000_i1027" type="#_x0000_t75" style="width:393pt;height:255pt" o:ole="">
            <v:imagedata r:id="rId10" o:title=""/>
          </v:shape>
          <o:OLEObject Type="Embed" ProgID="ChemDraw.Document.6.0" ShapeID="_x0000_i1027" DrawAspect="Content" ObjectID="_1454763803" r:id="rId11"/>
        </w:object>
      </w:r>
    </w:p>
    <w:sectPr w:rsidR="00495E46" w:rsidRPr="001A71BC" w:rsidSect="00FE5C7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E46"/>
    <w:rsid w:val="000E6407"/>
    <w:rsid w:val="00167392"/>
    <w:rsid w:val="002E17DC"/>
    <w:rsid w:val="00377664"/>
    <w:rsid w:val="00495E46"/>
    <w:rsid w:val="00A54E86"/>
    <w:rsid w:val="00AD4E3E"/>
    <w:rsid w:val="00C677A9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5E46"/>
    <w:rPr>
      <w:color w:val="0000FF"/>
      <w:u w:val="single"/>
    </w:rPr>
  </w:style>
  <w:style w:type="paragraph" w:styleId="a4">
    <w:name w:val="Body Text"/>
    <w:basedOn w:val="a"/>
    <w:link w:val="a5"/>
    <w:rsid w:val="00495E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95E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mailto:legost161182@rambler.ru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87A67-86E5-41A5-8E20-BEC6A71D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2014-02-24T10:07:00Z</cp:lastPrinted>
  <dcterms:created xsi:type="dcterms:W3CDTF">2014-02-20T04:39:00Z</dcterms:created>
  <dcterms:modified xsi:type="dcterms:W3CDTF">2014-02-24T10:16:00Z</dcterms:modified>
</cp:coreProperties>
</file>