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29" w:rsidRPr="00770D29" w:rsidRDefault="00770D29" w:rsidP="00770D29">
      <w:pPr>
        <w:spacing w:after="0" w:line="240" w:lineRule="auto"/>
        <w:ind w:firstLine="709"/>
        <w:jc w:val="center"/>
        <w:rPr>
          <w:rFonts w:ascii="Times New Roman" w:eastAsia="Times New Roman" w:hAnsi="Times New Roman" w:cs="Times New Roman"/>
          <w:sz w:val="24"/>
          <w:szCs w:val="28"/>
        </w:rPr>
      </w:pPr>
      <w:r>
        <w:rPr>
          <w:rFonts w:ascii="Times New Roman" w:eastAsia="Times New Roman" w:hAnsi="Times New Roman" w:cs="Times New Roman"/>
          <w:b/>
          <w:sz w:val="24"/>
          <w:szCs w:val="28"/>
        </w:rPr>
        <w:t xml:space="preserve">Семантическое развитие </w:t>
      </w:r>
      <w:r w:rsidR="00E328BC">
        <w:rPr>
          <w:rFonts w:ascii="Times New Roman" w:eastAsia="Times New Roman" w:hAnsi="Times New Roman" w:cs="Times New Roman"/>
          <w:b/>
          <w:sz w:val="24"/>
          <w:szCs w:val="28"/>
        </w:rPr>
        <w:t xml:space="preserve">лексики с </w:t>
      </w:r>
      <w:r w:rsidR="004E5EB6">
        <w:rPr>
          <w:rFonts w:ascii="Times New Roman" w:eastAsia="Times New Roman" w:hAnsi="Times New Roman" w:cs="Times New Roman"/>
          <w:b/>
          <w:sz w:val="24"/>
          <w:szCs w:val="28"/>
        </w:rPr>
        <w:t>корн</w:t>
      </w:r>
      <w:r w:rsidR="00E328BC">
        <w:rPr>
          <w:rFonts w:ascii="Times New Roman" w:eastAsia="Times New Roman" w:hAnsi="Times New Roman" w:cs="Times New Roman"/>
          <w:b/>
          <w:sz w:val="24"/>
          <w:szCs w:val="28"/>
        </w:rPr>
        <w:t>ем</w:t>
      </w:r>
      <w:r>
        <w:rPr>
          <w:rFonts w:ascii="Times New Roman" w:eastAsia="Times New Roman" w:hAnsi="Times New Roman" w:cs="Times New Roman"/>
          <w:b/>
          <w:sz w:val="24"/>
          <w:szCs w:val="28"/>
        </w:rPr>
        <w:t xml:space="preserve"> *</w:t>
      </w:r>
      <w:r>
        <w:rPr>
          <w:rFonts w:ascii="Times New Roman" w:eastAsia="Times New Roman" w:hAnsi="Times New Roman" w:cs="Times New Roman"/>
          <w:b/>
          <w:sz w:val="24"/>
          <w:szCs w:val="28"/>
          <w:lang w:val="en-US"/>
        </w:rPr>
        <w:t>s</w:t>
      </w:r>
      <w:r>
        <w:rPr>
          <w:rFonts w:ascii="Times New Roman" w:eastAsia="Times New Roman" w:hAnsi="Times New Roman" w:cs="Times New Roman"/>
          <w:b/>
          <w:sz w:val="24"/>
          <w:szCs w:val="28"/>
        </w:rPr>
        <w:t>ь</w:t>
      </w:r>
      <w:r>
        <w:rPr>
          <w:rFonts w:ascii="Times New Roman" w:eastAsia="Times New Roman" w:hAnsi="Times New Roman" w:cs="Times New Roman"/>
          <w:b/>
          <w:sz w:val="24"/>
          <w:szCs w:val="28"/>
          <w:lang w:val="en-US"/>
        </w:rPr>
        <w:t>rd</w:t>
      </w:r>
      <w:r w:rsidRPr="00770D29">
        <w:rPr>
          <w:rFonts w:ascii="Times New Roman" w:eastAsia="Times New Roman" w:hAnsi="Times New Roman" w:cs="Times New Roman"/>
          <w:b/>
          <w:sz w:val="24"/>
          <w:szCs w:val="28"/>
        </w:rPr>
        <w:t xml:space="preserve">- </w:t>
      </w:r>
      <w:r>
        <w:rPr>
          <w:rFonts w:ascii="Times New Roman" w:eastAsia="Times New Roman" w:hAnsi="Times New Roman" w:cs="Times New Roman"/>
          <w:b/>
          <w:sz w:val="24"/>
          <w:szCs w:val="28"/>
        </w:rPr>
        <w:t>в истории русского языка</w:t>
      </w:r>
    </w:p>
    <w:p w:rsidR="00770D29" w:rsidRPr="00770D29" w:rsidRDefault="00770D29" w:rsidP="00770D29">
      <w:pPr>
        <w:spacing w:after="0" w:line="240" w:lineRule="auto"/>
        <w:ind w:firstLine="709"/>
        <w:jc w:val="center"/>
        <w:rPr>
          <w:rFonts w:ascii="Times New Roman" w:eastAsia="Times New Roman" w:hAnsi="Times New Roman" w:cs="Times New Roman"/>
          <w:sz w:val="24"/>
          <w:szCs w:val="28"/>
        </w:rPr>
      </w:pPr>
      <w:r w:rsidRPr="00770D29">
        <w:rPr>
          <w:rFonts w:ascii="Times New Roman" w:eastAsia="Times New Roman" w:hAnsi="Times New Roman" w:cs="Times New Roman"/>
          <w:sz w:val="24"/>
          <w:szCs w:val="28"/>
        </w:rPr>
        <w:t>Тимошина Дарья Владимировна</w:t>
      </w:r>
    </w:p>
    <w:p w:rsidR="00770D29" w:rsidRDefault="00770D29" w:rsidP="00770D29">
      <w:pPr>
        <w:spacing w:after="0" w:line="240" w:lineRule="auto"/>
        <w:ind w:firstLine="709"/>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Аспирант</w:t>
      </w:r>
      <w:r w:rsidRPr="00770D29">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Самарского государственного университета</w:t>
      </w:r>
      <w:r w:rsidRPr="00770D29">
        <w:rPr>
          <w:rFonts w:ascii="Times New Roman" w:eastAsia="Times New Roman" w:hAnsi="Times New Roman" w:cs="Times New Roman"/>
          <w:sz w:val="24"/>
          <w:szCs w:val="28"/>
        </w:rPr>
        <w:t>, Самара, Россия</w:t>
      </w:r>
    </w:p>
    <w:p w:rsidR="00770D29" w:rsidRDefault="00770D29" w:rsidP="00091349">
      <w:pPr>
        <w:spacing w:after="0" w:line="240" w:lineRule="auto"/>
        <w:ind w:firstLine="709"/>
        <w:jc w:val="both"/>
        <w:rPr>
          <w:rFonts w:ascii="Times New Roman" w:eastAsia="Times New Roman" w:hAnsi="Times New Roman" w:cs="Times New Roman"/>
          <w:sz w:val="24"/>
          <w:szCs w:val="28"/>
        </w:rPr>
      </w:pPr>
    </w:p>
    <w:p w:rsidR="00940139" w:rsidRDefault="007B114C" w:rsidP="00091349">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 </w:t>
      </w:r>
      <w:r w:rsidRPr="007B114C">
        <w:rPr>
          <w:rFonts w:ascii="Times New Roman" w:eastAsia="Times New Roman" w:hAnsi="Times New Roman" w:cs="Times New Roman"/>
          <w:sz w:val="24"/>
          <w:szCs w:val="28"/>
        </w:rPr>
        <w:t>протяжении длительного времени</w:t>
      </w:r>
      <w:r>
        <w:rPr>
          <w:rFonts w:ascii="Times New Roman" w:eastAsia="Times New Roman" w:hAnsi="Times New Roman" w:cs="Times New Roman"/>
          <w:sz w:val="24"/>
          <w:szCs w:val="28"/>
        </w:rPr>
        <w:t xml:space="preserve"> лингвисты занимаются изучением лексики как подсистемы языка</w:t>
      </w:r>
      <w:r w:rsidRPr="007B114C">
        <w:rPr>
          <w:rFonts w:ascii="Times New Roman" w:eastAsia="Times New Roman" w:hAnsi="Times New Roman" w:cs="Times New Roman"/>
          <w:sz w:val="24"/>
          <w:szCs w:val="28"/>
        </w:rPr>
        <w:t>. По утверждению Ф.П. Филина, «нам должны быть известны основные закономерности, пути развития всего словарного состава языка от его начала до современного состояния. Более того, мы должны знать причины сложения каждого слова, время его возникновения (хотя бы приблизительно), изменение его значений и оттенков значений, их связей со значениями других слов. Ведь каждое слово представляет собою особый микромир, в котором отражается какой-то кусочек реальной действительности или отклонений от нее (нередко весьма значительных), средство коммуникации» [</w:t>
      </w:r>
      <w:r w:rsidR="009F3EF2">
        <w:rPr>
          <w:rFonts w:ascii="Times New Roman" w:eastAsia="Times New Roman" w:hAnsi="Times New Roman" w:cs="Times New Roman"/>
          <w:sz w:val="24"/>
          <w:szCs w:val="28"/>
        </w:rPr>
        <w:t>Филин:</w:t>
      </w:r>
      <w:r w:rsidR="00794A53">
        <w:rPr>
          <w:rFonts w:ascii="Times New Roman" w:eastAsia="Times New Roman" w:hAnsi="Times New Roman" w:cs="Times New Roman"/>
          <w:sz w:val="24"/>
          <w:szCs w:val="28"/>
        </w:rPr>
        <w:t xml:space="preserve"> </w:t>
      </w:r>
      <w:r w:rsidRPr="007B114C">
        <w:rPr>
          <w:rFonts w:ascii="Times New Roman" w:eastAsia="Times New Roman" w:hAnsi="Times New Roman" w:cs="Times New Roman"/>
          <w:sz w:val="24"/>
          <w:szCs w:val="28"/>
        </w:rPr>
        <w:t>15-16].</w:t>
      </w:r>
      <w:r>
        <w:rPr>
          <w:rFonts w:ascii="Times New Roman" w:eastAsia="Times New Roman" w:hAnsi="Times New Roman" w:cs="Times New Roman"/>
          <w:sz w:val="24"/>
          <w:szCs w:val="28"/>
        </w:rPr>
        <w:t xml:space="preserve"> Исследование лексики конкретного словообразовательного гнезда в диахроническом аспекте становится частью большой работы. </w:t>
      </w:r>
    </w:p>
    <w:p w:rsidR="007B114C" w:rsidRPr="005E3B58" w:rsidRDefault="007B114C" w:rsidP="00091349">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Цель </w:t>
      </w:r>
      <w:r w:rsidR="00940139">
        <w:rPr>
          <w:rFonts w:ascii="Times New Roman" w:eastAsia="Times New Roman" w:hAnsi="Times New Roman" w:cs="Times New Roman"/>
          <w:sz w:val="24"/>
          <w:szCs w:val="28"/>
        </w:rPr>
        <w:t>настоящего</w:t>
      </w:r>
      <w:r>
        <w:rPr>
          <w:rFonts w:ascii="Times New Roman" w:eastAsia="Times New Roman" w:hAnsi="Times New Roman" w:cs="Times New Roman"/>
          <w:sz w:val="24"/>
          <w:szCs w:val="28"/>
        </w:rPr>
        <w:t xml:space="preserve"> </w:t>
      </w:r>
      <w:r w:rsidR="00940139">
        <w:rPr>
          <w:rFonts w:ascii="Times New Roman" w:eastAsia="Times New Roman" w:hAnsi="Times New Roman" w:cs="Times New Roman"/>
          <w:sz w:val="24"/>
          <w:szCs w:val="28"/>
        </w:rPr>
        <w:t>исследования</w:t>
      </w:r>
      <w:r>
        <w:rPr>
          <w:rFonts w:ascii="Times New Roman" w:eastAsia="Times New Roman" w:hAnsi="Times New Roman" w:cs="Times New Roman"/>
          <w:sz w:val="24"/>
          <w:szCs w:val="28"/>
        </w:rPr>
        <w:t xml:space="preserve"> – проследить семантическое развитие </w:t>
      </w:r>
      <w:r w:rsidR="00214046">
        <w:rPr>
          <w:rFonts w:ascii="Times New Roman" w:eastAsia="Times New Roman" w:hAnsi="Times New Roman" w:cs="Times New Roman"/>
          <w:sz w:val="24"/>
          <w:szCs w:val="28"/>
        </w:rPr>
        <w:t>лексики</w:t>
      </w:r>
      <w:r>
        <w:rPr>
          <w:rFonts w:ascii="Times New Roman" w:eastAsia="Times New Roman" w:hAnsi="Times New Roman" w:cs="Times New Roman"/>
          <w:sz w:val="24"/>
          <w:szCs w:val="28"/>
        </w:rPr>
        <w:t xml:space="preserve"> с корнем </w:t>
      </w:r>
      <w:r w:rsidRPr="007B114C">
        <w:rPr>
          <w:rFonts w:ascii="Times New Roman" w:eastAsia="Times New Roman" w:hAnsi="Times New Roman" w:cs="Times New Roman"/>
          <w:sz w:val="24"/>
          <w:szCs w:val="28"/>
        </w:rPr>
        <w:t>*</w:t>
      </w:r>
      <w:r>
        <w:rPr>
          <w:rFonts w:ascii="Times New Roman" w:eastAsia="Times New Roman" w:hAnsi="Times New Roman" w:cs="Times New Roman"/>
          <w:sz w:val="24"/>
          <w:szCs w:val="28"/>
          <w:lang w:val="en-US"/>
        </w:rPr>
        <w:t>s</w:t>
      </w:r>
      <w:r>
        <w:rPr>
          <w:rFonts w:ascii="Times New Roman" w:eastAsia="Times New Roman" w:hAnsi="Times New Roman" w:cs="Times New Roman"/>
          <w:sz w:val="24"/>
          <w:szCs w:val="28"/>
        </w:rPr>
        <w:t>ь</w:t>
      </w:r>
      <w:r>
        <w:rPr>
          <w:rFonts w:ascii="Times New Roman" w:eastAsia="Times New Roman" w:hAnsi="Times New Roman" w:cs="Times New Roman"/>
          <w:sz w:val="24"/>
          <w:szCs w:val="28"/>
          <w:lang w:val="en-US"/>
        </w:rPr>
        <w:t>rd</w:t>
      </w:r>
      <w:r w:rsidRPr="007B114C">
        <w:rPr>
          <w:rFonts w:ascii="Times New Roman" w:eastAsia="Times New Roman" w:hAnsi="Times New Roman" w:cs="Times New Roman"/>
          <w:sz w:val="24"/>
          <w:szCs w:val="28"/>
        </w:rPr>
        <w:t>-</w:t>
      </w:r>
      <w:r w:rsidR="005E3B58" w:rsidRPr="005E3B58">
        <w:rPr>
          <w:rFonts w:ascii="Times New Roman" w:eastAsia="Times New Roman" w:hAnsi="Times New Roman" w:cs="Times New Roman"/>
          <w:sz w:val="24"/>
          <w:szCs w:val="28"/>
        </w:rPr>
        <w:t xml:space="preserve"> </w:t>
      </w:r>
      <w:r w:rsidR="005E3B58">
        <w:rPr>
          <w:rFonts w:ascii="Times New Roman" w:eastAsia="Times New Roman" w:hAnsi="Times New Roman" w:cs="Times New Roman"/>
          <w:sz w:val="24"/>
          <w:szCs w:val="28"/>
        </w:rPr>
        <w:t>в истории русского языка.</w:t>
      </w:r>
      <w:r w:rsidR="00CC155C">
        <w:rPr>
          <w:rFonts w:ascii="Times New Roman" w:eastAsia="Times New Roman" w:hAnsi="Times New Roman" w:cs="Times New Roman"/>
          <w:sz w:val="24"/>
          <w:szCs w:val="28"/>
        </w:rPr>
        <w:t xml:space="preserve"> Для достижения поставленной цели были исследованы выделенные в различные временные промежутки в составе словообразовательного гнезда ЛСГ: «характеристика лица»</w:t>
      </w:r>
      <w:r w:rsid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lang w:val="en-US"/>
        </w:rPr>
        <w:t>XII</w:t>
      </w:r>
      <w:r w:rsidR="003C1AF3" w:rsidRP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XX</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вв.)</w:t>
      </w:r>
      <w:r w:rsidR="00CC155C">
        <w:rPr>
          <w:rFonts w:ascii="Times New Roman" w:eastAsia="Times New Roman" w:hAnsi="Times New Roman" w:cs="Times New Roman"/>
          <w:sz w:val="24"/>
          <w:szCs w:val="28"/>
        </w:rPr>
        <w:t>, «морально-этические категории»</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XII</w:t>
      </w:r>
      <w:r w:rsidR="003C1AF3" w:rsidRP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XX</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вв.)</w:t>
      </w:r>
      <w:r w:rsidR="00CC155C">
        <w:rPr>
          <w:rFonts w:ascii="Times New Roman" w:eastAsia="Times New Roman" w:hAnsi="Times New Roman" w:cs="Times New Roman"/>
          <w:sz w:val="24"/>
          <w:szCs w:val="28"/>
        </w:rPr>
        <w:t>, «наименование лица»</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XII</w:t>
      </w:r>
      <w:r w:rsidR="003C1AF3" w:rsidRP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XX</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вв.)</w:t>
      </w:r>
      <w:r w:rsidR="00CC155C">
        <w:rPr>
          <w:rFonts w:ascii="Times New Roman" w:eastAsia="Times New Roman" w:hAnsi="Times New Roman" w:cs="Times New Roman"/>
          <w:sz w:val="24"/>
          <w:szCs w:val="28"/>
        </w:rPr>
        <w:t>, «действие лица»</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XII</w:t>
      </w:r>
      <w:r w:rsidR="003C1AF3" w:rsidRP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XX</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вв.)</w:t>
      </w:r>
      <w:r w:rsidR="00CC155C">
        <w:rPr>
          <w:rFonts w:ascii="Times New Roman" w:eastAsia="Times New Roman" w:hAnsi="Times New Roman" w:cs="Times New Roman"/>
          <w:sz w:val="24"/>
          <w:szCs w:val="28"/>
        </w:rPr>
        <w:t>, «характеристика действия»</w:t>
      </w:r>
      <w:r w:rsid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lang w:val="en-US"/>
        </w:rPr>
        <w:t>XII</w:t>
      </w:r>
      <w:r w:rsidR="003C1AF3" w:rsidRP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XVIII</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lang w:val="en-US"/>
        </w:rPr>
        <w:t>XX</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вв.)</w:t>
      </w:r>
      <w:r w:rsidR="00CC155C">
        <w:rPr>
          <w:rFonts w:ascii="Times New Roman" w:eastAsia="Times New Roman" w:hAnsi="Times New Roman" w:cs="Times New Roman"/>
          <w:sz w:val="24"/>
          <w:szCs w:val="28"/>
        </w:rPr>
        <w:t>, «описание предмета»</w:t>
      </w:r>
      <w:r w:rsid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lang w:val="en-US"/>
        </w:rPr>
        <w:t>XV</w:t>
      </w:r>
      <w:r w:rsidR="003C1AF3" w:rsidRP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XX</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вв.)</w:t>
      </w:r>
      <w:r w:rsidR="00CC155C">
        <w:rPr>
          <w:rFonts w:ascii="Times New Roman" w:eastAsia="Times New Roman" w:hAnsi="Times New Roman" w:cs="Times New Roman"/>
          <w:sz w:val="24"/>
          <w:szCs w:val="28"/>
        </w:rPr>
        <w:t>, «наименование действия»</w:t>
      </w:r>
      <w:r w:rsid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lang w:val="en-US"/>
        </w:rPr>
        <w:t>XVIII</w:t>
      </w:r>
      <w:r w:rsidR="003C1AF3" w:rsidRPr="003C1AF3">
        <w:rPr>
          <w:rFonts w:ascii="Times New Roman" w:eastAsia="Times New Roman" w:hAnsi="Times New Roman" w:cs="Times New Roman"/>
          <w:sz w:val="24"/>
          <w:szCs w:val="28"/>
        </w:rPr>
        <w:t>-</w:t>
      </w:r>
      <w:r w:rsidR="003C1AF3">
        <w:rPr>
          <w:rFonts w:ascii="Times New Roman" w:eastAsia="Times New Roman" w:hAnsi="Times New Roman" w:cs="Times New Roman"/>
          <w:sz w:val="24"/>
          <w:szCs w:val="28"/>
          <w:lang w:val="en-US"/>
        </w:rPr>
        <w:t>XX</w:t>
      </w:r>
      <w:r w:rsidR="003C1AF3" w:rsidRP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rPr>
        <w:t>вв.)</w:t>
      </w:r>
      <w:r w:rsidR="00CC155C">
        <w:rPr>
          <w:rFonts w:ascii="Times New Roman" w:eastAsia="Times New Roman" w:hAnsi="Times New Roman" w:cs="Times New Roman"/>
          <w:sz w:val="24"/>
          <w:szCs w:val="28"/>
        </w:rPr>
        <w:t>, «название органов»</w:t>
      </w:r>
      <w:r w:rsidR="003C1AF3">
        <w:rPr>
          <w:rFonts w:ascii="Times New Roman" w:eastAsia="Times New Roman" w:hAnsi="Times New Roman" w:cs="Times New Roman"/>
          <w:sz w:val="24"/>
          <w:szCs w:val="28"/>
        </w:rPr>
        <w:t xml:space="preserve"> (</w:t>
      </w:r>
      <w:r w:rsidR="003C1AF3">
        <w:rPr>
          <w:rFonts w:ascii="Times New Roman" w:eastAsia="Times New Roman" w:hAnsi="Times New Roman" w:cs="Times New Roman"/>
          <w:sz w:val="24"/>
          <w:szCs w:val="28"/>
          <w:lang w:val="en-US"/>
        </w:rPr>
        <w:t>XIX</w:t>
      </w:r>
      <w:r w:rsidR="003C1AF3">
        <w:rPr>
          <w:rFonts w:ascii="Times New Roman" w:eastAsia="Times New Roman" w:hAnsi="Times New Roman" w:cs="Times New Roman"/>
          <w:sz w:val="24"/>
          <w:szCs w:val="28"/>
        </w:rPr>
        <w:t>-ХХ вв.)</w:t>
      </w:r>
      <w:r w:rsidR="00CC155C">
        <w:rPr>
          <w:rFonts w:ascii="Times New Roman" w:eastAsia="Times New Roman" w:hAnsi="Times New Roman" w:cs="Times New Roman"/>
          <w:sz w:val="24"/>
          <w:szCs w:val="28"/>
        </w:rPr>
        <w:t>.</w:t>
      </w:r>
      <w:r w:rsidR="005E3B58">
        <w:rPr>
          <w:rFonts w:ascii="Times New Roman" w:eastAsia="Times New Roman" w:hAnsi="Times New Roman" w:cs="Times New Roman"/>
          <w:sz w:val="24"/>
          <w:szCs w:val="28"/>
        </w:rPr>
        <w:t xml:space="preserve"> </w:t>
      </w:r>
      <w:r w:rsidR="005E3B58" w:rsidRPr="005E3B58">
        <w:rPr>
          <w:rFonts w:ascii="Times New Roman" w:eastAsia="Times New Roman" w:hAnsi="Times New Roman" w:cs="Times New Roman"/>
          <w:sz w:val="24"/>
          <w:szCs w:val="28"/>
        </w:rPr>
        <w:t>Развитие лексики с обозначенным корнем прослеживается по многочисленным лексикографическим источникам.</w:t>
      </w:r>
    </w:p>
    <w:p w:rsidR="00091349" w:rsidRPr="00091349" w:rsidRDefault="00091349" w:rsidP="00091349">
      <w:pPr>
        <w:spacing w:after="0" w:line="240" w:lineRule="auto"/>
        <w:ind w:firstLine="709"/>
        <w:jc w:val="both"/>
        <w:rPr>
          <w:rFonts w:ascii="Times New Roman" w:eastAsia="Times New Roman" w:hAnsi="Times New Roman" w:cs="Times New Roman"/>
          <w:sz w:val="24"/>
          <w:szCs w:val="28"/>
        </w:rPr>
      </w:pPr>
      <w:r w:rsidRPr="00091349">
        <w:rPr>
          <w:rFonts w:ascii="Times New Roman" w:eastAsia="Times New Roman" w:hAnsi="Times New Roman" w:cs="Times New Roman"/>
          <w:sz w:val="24"/>
          <w:szCs w:val="28"/>
        </w:rPr>
        <w:t xml:space="preserve">Особое внимание было уделено исследованию семантики центрального слова </w:t>
      </w:r>
      <w:r w:rsidRPr="00091349">
        <w:rPr>
          <w:rFonts w:ascii="Times New Roman" w:eastAsia="Times New Roman" w:hAnsi="Times New Roman" w:cs="Times New Roman"/>
          <w:i/>
          <w:sz w:val="24"/>
          <w:szCs w:val="28"/>
        </w:rPr>
        <w:t>сердце</w:t>
      </w:r>
      <w:r w:rsidRPr="00091349">
        <w:rPr>
          <w:rFonts w:ascii="Times New Roman" w:eastAsia="Times New Roman" w:hAnsi="Times New Roman" w:cs="Times New Roman"/>
          <w:sz w:val="24"/>
          <w:szCs w:val="28"/>
        </w:rPr>
        <w:t>. В русской культуре оно очень значимо – оно есть центр жизни вообще: физической, психической, духовной; средоточие всех чувств. Отметим, что в некоторых других языках присутствует другая локализация эмоций: в китайской наивной картине мира эмоции локализуются в почках, в африканской (язык догон) – в печени и носу, во французской – в селезенке</w:t>
      </w:r>
      <w:r w:rsidR="005E3B58">
        <w:rPr>
          <w:rFonts w:ascii="Times New Roman" w:eastAsia="Times New Roman" w:hAnsi="Times New Roman" w:cs="Times New Roman"/>
          <w:sz w:val="24"/>
          <w:szCs w:val="28"/>
        </w:rPr>
        <w:t xml:space="preserve"> </w:t>
      </w:r>
      <w:r w:rsidR="005E3B58" w:rsidRPr="005E3B58">
        <w:rPr>
          <w:rFonts w:ascii="Times New Roman" w:eastAsia="Times New Roman" w:hAnsi="Times New Roman" w:cs="Times New Roman"/>
          <w:sz w:val="24"/>
          <w:szCs w:val="28"/>
        </w:rPr>
        <w:t>[</w:t>
      </w:r>
      <w:r w:rsidR="005E3B58" w:rsidRPr="0017015C">
        <w:rPr>
          <w:rFonts w:ascii="Times New Roman" w:hAnsi="Times New Roman" w:cs="Times New Roman"/>
        </w:rPr>
        <w:t>Маслова</w:t>
      </w:r>
      <w:r w:rsidR="00984E7D">
        <w:rPr>
          <w:rFonts w:ascii="Times New Roman" w:hAnsi="Times New Roman" w:cs="Times New Roman"/>
        </w:rPr>
        <w:t>:</w:t>
      </w:r>
      <w:r w:rsidR="005E3B58" w:rsidRPr="0017015C">
        <w:rPr>
          <w:rFonts w:ascii="Times New Roman" w:hAnsi="Times New Roman" w:cs="Times New Roman"/>
        </w:rPr>
        <w:t xml:space="preserve"> 96</w:t>
      </w:r>
      <w:r w:rsidR="005E3B58" w:rsidRPr="005E3B58">
        <w:rPr>
          <w:rFonts w:ascii="Times New Roman" w:eastAsia="Times New Roman" w:hAnsi="Times New Roman" w:cs="Times New Roman"/>
          <w:sz w:val="24"/>
          <w:szCs w:val="28"/>
        </w:rPr>
        <w:t>]</w:t>
      </w:r>
      <w:r w:rsidRPr="00091349">
        <w:rPr>
          <w:rFonts w:ascii="Times New Roman" w:eastAsia="Times New Roman" w:hAnsi="Times New Roman" w:cs="Times New Roman"/>
          <w:sz w:val="24"/>
          <w:szCs w:val="28"/>
        </w:rPr>
        <w:t>.</w:t>
      </w:r>
      <w:r w:rsidR="005E3B58">
        <w:rPr>
          <w:rFonts w:ascii="Times New Roman" w:eastAsia="Times New Roman" w:hAnsi="Times New Roman" w:cs="Times New Roman"/>
          <w:sz w:val="24"/>
          <w:szCs w:val="28"/>
        </w:rPr>
        <w:t xml:space="preserve"> </w:t>
      </w:r>
      <w:r w:rsidR="005E3B58">
        <w:rPr>
          <w:rFonts w:ascii="Times New Roman" w:eastAsia="Times New Roman" w:hAnsi="Times New Roman" w:cs="Times New Roman"/>
          <w:i/>
          <w:sz w:val="24"/>
          <w:szCs w:val="28"/>
        </w:rPr>
        <w:t>Се</w:t>
      </w:r>
      <w:r w:rsidRPr="00091349">
        <w:rPr>
          <w:rFonts w:ascii="Times New Roman" w:eastAsia="Times New Roman" w:hAnsi="Times New Roman" w:cs="Times New Roman"/>
          <w:i/>
          <w:sz w:val="24"/>
          <w:szCs w:val="28"/>
        </w:rPr>
        <w:t xml:space="preserve">рдце </w:t>
      </w:r>
      <w:r w:rsidRPr="00091349">
        <w:rPr>
          <w:rFonts w:ascii="Times New Roman" w:eastAsia="Times New Roman" w:hAnsi="Times New Roman" w:cs="Times New Roman"/>
          <w:sz w:val="24"/>
          <w:szCs w:val="28"/>
        </w:rPr>
        <w:t>в истории русского языка было центром жизни человека</w:t>
      </w:r>
      <w:r w:rsidR="005E3B58">
        <w:rPr>
          <w:rFonts w:ascii="Times New Roman" w:eastAsia="Times New Roman" w:hAnsi="Times New Roman" w:cs="Times New Roman"/>
          <w:sz w:val="24"/>
          <w:szCs w:val="28"/>
        </w:rPr>
        <w:t>:</w:t>
      </w:r>
      <w:r w:rsidRPr="00091349">
        <w:rPr>
          <w:rFonts w:ascii="Times New Roman" w:eastAsia="Times New Roman" w:hAnsi="Times New Roman" w:cs="Times New Roman"/>
          <w:sz w:val="24"/>
          <w:szCs w:val="28"/>
        </w:rPr>
        <w:t xml:space="preserve"> </w:t>
      </w:r>
      <w:r w:rsidR="005E3B58">
        <w:rPr>
          <w:rFonts w:ascii="Times New Roman" w:eastAsia="Times New Roman" w:hAnsi="Times New Roman" w:cs="Times New Roman"/>
          <w:sz w:val="24"/>
          <w:szCs w:val="28"/>
        </w:rPr>
        <w:t>о</w:t>
      </w:r>
      <w:r w:rsidRPr="00091349">
        <w:rPr>
          <w:rFonts w:ascii="Times New Roman" w:eastAsia="Times New Roman" w:hAnsi="Times New Roman" w:cs="Times New Roman"/>
          <w:sz w:val="24"/>
          <w:szCs w:val="28"/>
        </w:rPr>
        <w:t xml:space="preserve">но обеспечивало его физическое существование (значение «центральный орган кровообращения»); оно отвечало за его эмоции, переживания – «символ средоточия чувств, настроений, переживаний человека». Стоит отметить, что сердце осмыслялось как хранилище любви – любви к ближнему («агапическая любовь») и любви чувственной. Представляется интересным, что гнев – тоже чувство – всегда осмыслялся в русском языке отдельно от остальных эмоций, поэтому начиная с </w:t>
      </w:r>
      <w:r w:rsidRPr="00091349">
        <w:rPr>
          <w:rFonts w:ascii="Times New Roman" w:eastAsia="Times New Roman" w:hAnsi="Times New Roman" w:cs="Times New Roman"/>
          <w:sz w:val="24"/>
          <w:szCs w:val="28"/>
          <w:lang w:val="en-US"/>
        </w:rPr>
        <w:t>XII</w:t>
      </w:r>
      <w:r w:rsidRPr="00091349">
        <w:rPr>
          <w:rFonts w:ascii="Times New Roman" w:eastAsia="Times New Roman" w:hAnsi="Times New Roman" w:cs="Times New Roman"/>
          <w:sz w:val="24"/>
          <w:szCs w:val="28"/>
        </w:rPr>
        <w:t xml:space="preserve"> в. в характеристике сердца всегда существует отдельное значение «гнев, ярость». До </w:t>
      </w:r>
      <w:r w:rsidRPr="00091349">
        <w:rPr>
          <w:rFonts w:ascii="Times New Roman" w:eastAsia="Times New Roman" w:hAnsi="Times New Roman" w:cs="Times New Roman"/>
          <w:sz w:val="24"/>
          <w:szCs w:val="28"/>
          <w:lang w:val="en-US"/>
        </w:rPr>
        <w:t>XVIII</w:t>
      </w:r>
      <w:r w:rsidRPr="00091349">
        <w:rPr>
          <w:rFonts w:ascii="Times New Roman" w:eastAsia="Times New Roman" w:hAnsi="Times New Roman" w:cs="Times New Roman"/>
          <w:sz w:val="24"/>
          <w:szCs w:val="28"/>
        </w:rPr>
        <w:t xml:space="preserve"> – </w:t>
      </w:r>
      <w:r w:rsidRPr="00091349">
        <w:rPr>
          <w:rFonts w:ascii="Times New Roman" w:eastAsia="Times New Roman" w:hAnsi="Times New Roman" w:cs="Times New Roman"/>
          <w:sz w:val="24"/>
          <w:szCs w:val="28"/>
          <w:lang w:val="en-US"/>
        </w:rPr>
        <w:t>XIX</w:t>
      </w:r>
      <w:r w:rsidRPr="00091349">
        <w:rPr>
          <w:rFonts w:ascii="Times New Roman" w:eastAsia="Times New Roman" w:hAnsi="Times New Roman" w:cs="Times New Roman"/>
          <w:sz w:val="24"/>
          <w:szCs w:val="28"/>
        </w:rPr>
        <w:t xml:space="preserve"> вв. в языке отражалось единство сердца и </w:t>
      </w:r>
      <w:r w:rsidRPr="0001457F">
        <w:rPr>
          <w:rFonts w:ascii="Times New Roman" w:eastAsia="Times New Roman" w:hAnsi="Times New Roman" w:cs="Times New Roman"/>
          <w:i/>
          <w:sz w:val="24"/>
          <w:szCs w:val="28"/>
        </w:rPr>
        <w:t>души</w:t>
      </w:r>
      <w:r w:rsidRPr="00091349">
        <w:rPr>
          <w:rFonts w:ascii="Times New Roman" w:eastAsia="Times New Roman" w:hAnsi="Times New Roman" w:cs="Times New Roman"/>
          <w:sz w:val="24"/>
          <w:szCs w:val="28"/>
        </w:rPr>
        <w:t xml:space="preserve"> как категории внутреннего мира человека. В </w:t>
      </w:r>
      <w:r w:rsidRPr="00091349">
        <w:rPr>
          <w:rFonts w:ascii="Times New Roman" w:eastAsia="Times New Roman" w:hAnsi="Times New Roman" w:cs="Times New Roman"/>
          <w:sz w:val="24"/>
          <w:szCs w:val="28"/>
          <w:lang w:val="en-US"/>
        </w:rPr>
        <w:t>XVIII</w:t>
      </w:r>
      <w:r w:rsidRPr="00091349">
        <w:rPr>
          <w:rFonts w:ascii="Times New Roman" w:eastAsia="Times New Roman" w:hAnsi="Times New Roman" w:cs="Times New Roman"/>
          <w:sz w:val="24"/>
          <w:szCs w:val="28"/>
        </w:rPr>
        <w:t xml:space="preserve"> в. сердце перестает осмысляться как символ души, а в паремиях </w:t>
      </w:r>
      <w:r w:rsidRPr="00091349">
        <w:rPr>
          <w:rFonts w:ascii="Times New Roman" w:eastAsia="Times New Roman" w:hAnsi="Times New Roman" w:cs="Times New Roman"/>
          <w:sz w:val="24"/>
          <w:szCs w:val="28"/>
          <w:lang w:val="en-US"/>
        </w:rPr>
        <w:t>XIX</w:t>
      </w:r>
      <w:r w:rsidRPr="00091349">
        <w:rPr>
          <w:rFonts w:ascii="Times New Roman" w:eastAsia="Times New Roman" w:hAnsi="Times New Roman" w:cs="Times New Roman"/>
          <w:sz w:val="24"/>
          <w:szCs w:val="28"/>
        </w:rPr>
        <w:t xml:space="preserve"> столетия два этих образования уже противопоставляются друг другу. Тот же п</w:t>
      </w:r>
      <w:r w:rsidR="0001457F">
        <w:rPr>
          <w:rFonts w:ascii="Times New Roman" w:eastAsia="Times New Roman" w:hAnsi="Times New Roman" w:cs="Times New Roman"/>
          <w:sz w:val="24"/>
          <w:szCs w:val="28"/>
        </w:rPr>
        <w:t xml:space="preserve">роцесс происходит и с понятием </w:t>
      </w:r>
      <w:r w:rsidR="0001457F" w:rsidRPr="0001457F">
        <w:rPr>
          <w:rFonts w:ascii="Times New Roman" w:eastAsia="Times New Roman" w:hAnsi="Times New Roman" w:cs="Times New Roman"/>
          <w:i/>
          <w:sz w:val="24"/>
          <w:szCs w:val="28"/>
        </w:rPr>
        <w:t>разум, мысль</w:t>
      </w:r>
      <w:r w:rsidRPr="00091349">
        <w:rPr>
          <w:rFonts w:ascii="Times New Roman" w:eastAsia="Times New Roman" w:hAnsi="Times New Roman" w:cs="Times New Roman"/>
          <w:sz w:val="24"/>
          <w:szCs w:val="28"/>
        </w:rPr>
        <w:t xml:space="preserve">. Лексический материал русского языка до </w:t>
      </w:r>
      <w:r w:rsidRPr="00091349">
        <w:rPr>
          <w:rFonts w:ascii="Times New Roman" w:eastAsia="Times New Roman" w:hAnsi="Times New Roman" w:cs="Times New Roman"/>
          <w:sz w:val="24"/>
          <w:szCs w:val="28"/>
          <w:lang w:val="en-US"/>
        </w:rPr>
        <w:t>XVIII</w:t>
      </w:r>
      <w:r w:rsidRPr="00091349">
        <w:rPr>
          <w:rFonts w:ascii="Times New Roman" w:eastAsia="Times New Roman" w:hAnsi="Times New Roman" w:cs="Times New Roman"/>
          <w:sz w:val="24"/>
          <w:szCs w:val="28"/>
        </w:rPr>
        <w:t xml:space="preserve"> в. позволяет утверждать, что сердце осмыслялось как средоточие мыслительной деятельности человека. С </w:t>
      </w:r>
      <w:r w:rsidRPr="00091349">
        <w:rPr>
          <w:rFonts w:ascii="Times New Roman" w:eastAsia="Times New Roman" w:hAnsi="Times New Roman" w:cs="Times New Roman"/>
          <w:sz w:val="24"/>
          <w:szCs w:val="28"/>
          <w:lang w:val="en-US"/>
        </w:rPr>
        <w:t>XIX</w:t>
      </w:r>
      <w:r w:rsidRPr="00091349">
        <w:rPr>
          <w:rFonts w:ascii="Times New Roman" w:eastAsia="Times New Roman" w:hAnsi="Times New Roman" w:cs="Times New Roman"/>
          <w:sz w:val="24"/>
          <w:szCs w:val="28"/>
        </w:rPr>
        <w:t xml:space="preserve"> в. оно начинает осознаваться как противоположность разуму, т.е. формируется современная модель мышления.</w:t>
      </w:r>
    </w:p>
    <w:p w:rsidR="00091349" w:rsidRPr="00091349" w:rsidRDefault="00091349" w:rsidP="00091349">
      <w:pPr>
        <w:spacing w:after="0" w:line="240" w:lineRule="auto"/>
        <w:ind w:firstLine="709"/>
        <w:jc w:val="both"/>
        <w:rPr>
          <w:rFonts w:ascii="Times New Roman" w:eastAsia="Times New Roman" w:hAnsi="Times New Roman" w:cs="Times New Roman"/>
          <w:sz w:val="24"/>
          <w:szCs w:val="28"/>
        </w:rPr>
      </w:pPr>
      <w:r w:rsidRPr="00091349">
        <w:rPr>
          <w:rFonts w:ascii="Times New Roman" w:eastAsia="Times New Roman" w:hAnsi="Times New Roman" w:cs="Times New Roman"/>
          <w:sz w:val="24"/>
          <w:szCs w:val="28"/>
        </w:rPr>
        <w:t>Лексико-семантические изменения произошли также с другими производными с корнем *</w:t>
      </w:r>
      <w:r w:rsidRPr="00091349">
        <w:rPr>
          <w:rFonts w:ascii="Times New Roman" w:eastAsia="Times New Roman" w:hAnsi="Times New Roman" w:cs="Times New Roman"/>
          <w:sz w:val="24"/>
          <w:szCs w:val="28"/>
          <w:lang w:val="en-US"/>
        </w:rPr>
        <w:t>s</w:t>
      </w:r>
      <w:r w:rsidRPr="00091349">
        <w:rPr>
          <w:rFonts w:ascii="Times New Roman" w:eastAsia="Times New Roman" w:hAnsi="Times New Roman" w:cs="Times New Roman"/>
          <w:sz w:val="24"/>
          <w:szCs w:val="28"/>
        </w:rPr>
        <w:t>ь</w:t>
      </w:r>
      <w:r w:rsidRPr="00091349">
        <w:rPr>
          <w:rFonts w:ascii="Times New Roman" w:eastAsia="Times New Roman" w:hAnsi="Times New Roman" w:cs="Times New Roman"/>
          <w:sz w:val="24"/>
          <w:szCs w:val="28"/>
          <w:lang w:val="en-US"/>
        </w:rPr>
        <w:t>rd</w:t>
      </w:r>
      <w:r w:rsidRPr="00091349">
        <w:rPr>
          <w:rFonts w:ascii="Times New Roman" w:eastAsia="Times New Roman" w:hAnsi="Times New Roman" w:cs="Times New Roman"/>
          <w:sz w:val="24"/>
          <w:szCs w:val="28"/>
        </w:rPr>
        <w:t>-.</w:t>
      </w:r>
    </w:p>
    <w:p w:rsidR="00091349" w:rsidRPr="00091349" w:rsidRDefault="00091349" w:rsidP="00091349">
      <w:pPr>
        <w:spacing w:after="0" w:line="240" w:lineRule="auto"/>
        <w:ind w:firstLine="709"/>
        <w:jc w:val="both"/>
        <w:rPr>
          <w:rFonts w:ascii="Times New Roman" w:eastAsia="Times New Roman" w:hAnsi="Times New Roman" w:cs="Times New Roman"/>
          <w:sz w:val="24"/>
          <w:szCs w:val="28"/>
        </w:rPr>
      </w:pPr>
      <w:r w:rsidRPr="00091349">
        <w:rPr>
          <w:rFonts w:ascii="Times New Roman" w:eastAsia="Times New Roman" w:hAnsi="Times New Roman" w:cs="Times New Roman"/>
          <w:sz w:val="24"/>
          <w:szCs w:val="28"/>
        </w:rPr>
        <w:t xml:space="preserve">Во-первых, утратилась семантическая связь между парадигмами с корневыми слова </w:t>
      </w:r>
      <w:r w:rsidRPr="00091349">
        <w:rPr>
          <w:rFonts w:ascii="Times New Roman" w:eastAsia="Times New Roman" w:hAnsi="Times New Roman" w:cs="Times New Roman"/>
          <w:i/>
          <w:sz w:val="24"/>
          <w:szCs w:val="28"/>
        </w:rPr>
        <w:t>сердце</w:t>
      </w:r>
      <w:r w:rsidRPr="00091349">
        <w:rPr>
          <w:rFonts w:ascii="Times New Roman" w:eastAsia="Times New Roman" w:hAnsi="Times New Roman" w:cs="Times New Roman"/>
          <w:sz w:val="24"/>
          <w:szCs w:val="28"/>
        </w:rPr>
        <w:t xml:space="preserve">, </w:t>
      </w:r>
      <w:r w:rsidRPr="00091349">
        <w:rPr>
          <w:rFonts w:ascii="Times New Roman" w:eastAsia="Times New Roman" w:hAnsi="Times New Roman" w:cs="Times New Roman"/>
          <w:i/>
          <w:sz w:val="24"/>
          <w:szCs w:val="28"/>
        </w:rPr>
        <w:t>сердить</w:t>
      </w:r>
      <w:r w:rsidRPr="00091349">
        <w:rPr>
          <w:rFonts w:ascii="Times New Roman" w:eastAsia="Times New Roman" w:hAnsi="Times New Roman" w:cs="Times New Roman"/>
          <w:sz w:val="24"/>
          <w:szCs w:val="28"/>
        </w:rPr>
        <w:t xml:space="preserve"> и </w:t>
      </w:r>
      <w:r w:rsidRPr="00091349">
        <w:rPr>
          <w:rFonts w:ascii="Times New Roman" w:eastAsia="Times New Roman" w:hAnsi="Times New Roman" w:cs="Times New Roman"/>
          <w:i/>
          <w:sz w:val="24"/>
          <w:szCs w:val="28"/>
        </w:rPr>
        <w:t>усердие</w:t>
      </w:r>
      <w:r w:rsidRPr="00091349">
        <w:rPr>
          <w:rFonts w:ascii="Times New Roman" w:eastAsia="Times New Roman" w:hAnsi="Times New Roman" w:cs="Times New Roman"/>
          <w:sz w:val="24"/>
          <w:szCs w:val="28"/>
        </w:rPr>
        <w:t xml:space="preserve">. Опрос 197 </w:t>
      </w:r>
      <w:r w:rsidR="00CD409A">
        <w:rPr>
          <w:rFonts w:ascii="Times New Roman" w:eastAsia="Times New Roman" w:hAnsi="Times New Roman" w:cs="Times New Roman"/>
          <w:sz w:val="24"/>
          <w:szCs w:val="28"/>
        </w:rPr>
        <w:t>нефилологов</w:t>
      </w:r>
      <w:r w:rsidRPr="00091349">
        <w:rPr>
          <w:rFonts w:ascii="Times New Roman" w:eastAsia="Times New Roman" w:hAnsi="Times New Roman" w:cs="Times New Roman"/>
          <w:sz w:val="24"/>
          <w:szCs w:val="28"/>
        </w:rPr>
        <w:t xml:space="preserve"> в возрасте от 15 до 55 лет показал, что совсем не осознается внутренняя связь между лексемами </w:t>
      </w:r>
      <w:r w:rsidRPr="00091349">
        <w:rPr>
          <w:rFonts w:ascii="Times New Roman" w:eastAsia="Times New Roman" w:hAnsi="Times New Roman" w:cs="Times New Roman"/>
          <w:i/>
          <w:sz w:val="24"/>
          <w:szCs w:val="28"/>
        </w:rPr>
        <w:t>сердце</w:t>
      </w:r>
      <w:r w:rsidRPr="00091349">
        <w:rPr>
          <w:rFonts w:ascii="Times New Roman" w:eastAsia="Times New Roman" w:hAnsi="Times New Roman" w:cs="Times New Roman"/>
          <w:sz w:val="24"/>
          <w:szCs w:val="28"/>
        </w:rPr>
        <w:t xml:space="preserve"> и </w:t>
      </w:r>
      <w:r w:rsidRPr="00091349">
        <w:rPr>
          <w:rFonts w:ascii="Times New Roman" w:eastAsia="Times New Roman" w:hAnsi="Times New Roman" w:cs="Times New Roman"/>
          <w:i/>
          <w:sz w:val="24"/>
          <w:szCs w:val="28"/>
        </w:rPr>
        <w:t>усердие</w:t>
      </w:r>
      <w:r w:rsidRPr="00091349">
        <w:rPr>
          <w:rFonts w:ascii="Times New Roman" w:eastAsia="Times New Roman" w:hAnsi="Times New Roman" w:cs="Times New Roman"/>
          <w:sz w:val="24"/>
          <w:szCs w:val="28"/>
        </w:rPr>
        <w:t xml:space="preserve">. В современном русском языке их значения никак не связаны, и определить их исконное родство может только человек, имеющий «языковое чутье». Начитанность в данном </w:t>
      </w:r>
      <w:r w:rsidRPr="00091349">
        <w:rPr>
          <w:rFonts w:ascii="Times New Roman" w:eastAsia="Times New Roman" w:hAnsi="Times New Roman" w:cs="Times New Roman"/>
          <w:sz w:val="24"/>
          <w:szCs w:val="28"/>
        </w:rPr>
        <w:lastRenderedPageBreak/>
        <w:t xml:space="preserve">случае играла большую роль, т.к. в литературных произведениях </w:t>
      </w:r>
      <w:r w:rsidRPr="00091349">
        <w:rPr>
          <w:rFonts w:ascii="Times New Roman" w:eastAsia="Times New Roman" w:hAnsi="Times New Roman" w:cs="Times New Roman"/>
          <w:sz w:val="24"/>
          <w:szCs w:val="28"/>
          <w:lang w:val="en-US"/>
        </w:rPr>
        <w:t>XVIII</w:t>
      </w:r>
      <w:r w:rsidRPr="00091349">
        <w:rPr>
          <w:rFonts w:ascii="Times New Roman" w:eastAsia="Times New Roman" w:hAnsi="Times New Roman" w:cs="Times New Roman"/>
          <w:sz w:val="24"/>
          <w:szCs w:val="28"/>
        </w:rPr>
        <w:t xml:space="preserve"> – </w:t>
      </w:r>
      <w:r w:rsidRPr="00091349">
        <w:rPr>
          <w:rFonts w:ascii="Times New Roman" w:eastAsia="Times New Roman" w:hAnsi="Times New Roman" w:cs="Times New Roman"/>
          <w:sz w:val="24"/>
          <w:szCs w:val="28"/>
          <w:lang w:val="en-US"/>
        </w:rPr>
        <w:t>XIX</w:t>
      </w:r>
      <w:r w:rsidRPr="00091349">
        <w:rPr>
          <w:rFonts w:ascii="Times New Roman" w:eastAsia="Times New Roman" w:hAnsi="Times New Roman" w:cs="Times New Roman"/>
          <w:sz w:val="24"/>
          <w:szCs w:val="28"/>
        </w:rPr>
        <w:t xml:space="preserve"> столетий </w:t>
      </w:r>
      <w:r w:rsidRPr="00091349">
        <w:rPr>
          <w:rFonts w:ascii="Times New Roman" w:eastAsia="Times New Roman" w:hAnsi="Times New Roman" w:cs="Times New Roman"/>
          <w:i/>
          <w:sz w:val="24"/>
          <w:szCs w:val="28"/>
        </w:rPr>
        <w:t>усердие</w:t>
      </w:r>
      <w:r w:rsidRPr="00091349">
        <w:rPr>
          <w:rFonts w:ascii="Times New Roman" w:eastAsia="Times New Roman" w:hAnsi="Times New Roman" w:cs="Times New Roman"/>
          <w:sz w:val="24"/>
          <w:szCs w:val="28"/>
        </w:rPr>
        <w:t xml:space="preserve"> еще употребляется в значении «горячая преданность, сердечная расположенность», в ХХ в. доминантным становится значение «большое старание».</w:t>
      </w:r>
    </w:p>
    <w:p w:rsidR="00091349" w:rsidRPr="00091349" w:rsidRDefault="00091349" w:rsidP="00091349">
      <w:pPr>
        <w:spacing w:after="0" w:line="240" w:lineRule="auto"/>
        <w:ind w:firstLine="709"/>
        <w:jc w:val="both"/>
        <w:rPr>
          <w:rFonts w:ascii="Times New Roman" w:eastAsia="Times New Roman" w:hAnsi="Times New Roman" w:cs="Times New Roman"/>
          <w:sz w:val="24"/>
          <w:szCs w:val="28"/>
        </w:rPr>
      </w:pPr>
      <w:r w:rsidRPr="00091349">
        <w:rPr>
          <w:rFonts w:ascii="Times New Roman" w:eastAsia="Times New Roman" w:hAnsi="Times New Roman" w:cs="Times New Roman"/>
          <w:sz w:val="24"/>
          <w:szCs w:val="28"/>
        </w:rPr>
        <w:t xml:space="preserve">Во-вторых, в процессе развития русского языка изменилось лексическое значение некоторых лексем. Пример с </w:t>
      </w:r>
      <w:r w:rsidRPr="00091349">
        <w:rPr>
          <w:rFonts w:ascii="Times New Roman" w:eastAsia="Times New Roman" w:hAnsi="Times New Roman" w:cs="Times New Roman"/>
          <w:i/>
          <w:sz w:val="24"/>
          <w:szCs w:val="28"/>
        </w:rPr>
        <w:t>усердием</w:t>
      </w:r>
      <w:r w:rsidRPr="00091349">
        <w:rPr>
          <w:rFonts w:ascii="Times New Roman" w:eastAsia="Times New Roman" w:hAnsi="Times New Roman" w:cs="Times New Roman"/>
          <w:sz w:val="24"/>
          <w:szCs w:val="28"/>
        </w:rPr>
        <w:t xml:space="preserve"> описан выше. Полностью изменили свой семантический облик слова </w:t>
      </w:r>
      <w:r w:rsidRPr="00091349">
        <w:rPr>
          <w:rFonts w:ascii="Times New Roman" w:eastAsia="Times New Roman" w:hAnsi="Times New Roman" w:cs="Times New Roman"/>
          <w:i/>
          <w:sz w:val="24"/>
          <w:szCs w:val="28"/>
        </w:rPr>
        <w:t xml:space="preserve">сердоболие, сердобольный, сердобольничать. </w:t>
      </w:r>
      <w:r w:rsidRPr="00091349">
        <w:rPr>
          <w:rFonts w:ascii="Times New Roman" w:eastAsia="Times New Roman" w:hAnsi="Times New Roman" w:cs="Times New Roman"/>
          <w:sz w:val="24"/>
          <w:szCs w:val="28"/>
        </w:rPr>
        <w:t xml:space="preserve">Раньше они были связаны с выражением родственных отношений: сердоболие означало родню, род; сердобольничать – сначала «быть родственниками», с </w:t>
      </w:r>
      <w:r w:rsidRPr="00091349">
        <w:rPr>
          <w:rFonts w:ascii="Times New Roman" w:eastAsia="Times New Roman" w:hAnsi="Times New Roman" w:cs="Times New Roman"/>
          <w:sz w:val="24"/>
          <w:szCs w:val="28"/>
          <w:lang w:val="en-US"/>
        </w:rPr>
        <w:t>XIV</w:t>
      </w:r>
      <w:r w:rsidRPr="00091349">
        <w:rPr>
          <w:rFonts w:ascii="Times New Roman" w:eastAsia="Times New Roman" w:hAnsi="Times New Roman" w:cs="Times New Roman"/>
          <w:sz w:val="24"/>
          <w:szCs w:val="28"/>
        </w:rPr>
        <w:t xml:space="preserve"> в. «вступать во владение имуществом родственника»; сердобольный </w:t>
      </w:r>
      <w:r w:rsidR="009F3EF2">
        <w:rPr>
          <w:rFonts w:ascii="Times New Roman" w:eastAsia="Times New Roman" w:hAnsi="Times New Roman" w:cs="Times New Roman"/>
          <w:sz w:val="24"/>
          <w:szCs w:val="28"/>
        </w:rPr>
        <w:t>имело значение</w:t>
      </w:r>
      <w:r w:rsidRPr="00091349">
        <w:rPr>
          <w:rFonts w:ascii="Times New Roman" w:eastAsia="Times New Roman" w:hAnsi="Times New Roman" w:cs="Times New Roman"/>
          <w:sz w:val="24"/>
          <w:szCs w:val="28"/>
        </w:rPr>
        <w:t xml:space="preserve"> </w:t>
      </w:r>
      <w:r w:rsidR="009F3EF2">
        <w:rPr>
          <w:rFonts w:ascii="Times New Roman" w:eastAsia="Times New Roman" w:hAnsi="Times New Roman" w:cs="Times New Roman"/>
          <w:sz w:val="24"/>
          <w:szCs w:val="28"/>
        </w:rPr>
        <w:t>«</w:t>
      </w:r>
      <w:r w:rsidRPr="00091349">
        <w:rPr>
          <w:rFonts w:ascii="Times New Roman" w:eastAsia="Times New Roman" w:hAnsi="Times New Roman" w:cs="Times New Roman"/>
          <w:sz w:val="24"/>
          <w:szCs w:val="28"/>
        </w:rPr>
        <w:t>родственный</w:t>
      </w:r>
      <w:r w:rsidR="009F3EF2">
        <w:rPr>
          <w:rFonts w:ascii="Times New Roman" w:eastAsia="Times New Roman" w:hAnsi="Times New Roman" w:cs="Times New Roman"/>
          <w:sz w:val="24"/>
          <w:szCs w:val="28"/>
        </w:rPr>
        <w:t>»</w:t>
      </w:r>
      <w:r w:rsidRPr="00091349">
        <w:rPr>
          <w:rFonts w:ascii="Times New Roman" w:eastAsia="Times New Roman" w:hAnsi="Times New Roman" w:cs="Times New Roman"/>
          <w:sz w:val="24"/>
          <w:szCs w:val="28"/>
        </w:rPr>
        <w:t xml:space="preserve">. Однако с </w:t>
      </w:r>
      <w:r w:rsidRPr="00091349">
        <w:rPr>
          <w:rFonts w:ascii="Times New Roman" w:eastAsia="Times New Roman" w:hAnsi="Times New Roman" w:cs="Times New Roman"/>
          <w:sz w:val="24"/>
          <w:szCs w:val="28"/>
          <w:lang w:val="en-US"/>
        </w:rPr>
        <w:t>XVIII</w:t>
      </w:r>
      <w:r w:rsidRPr="00091349">
        <w:rPr>
          <w:rFonts w:ascii="Times New Roman" w:eastAsia="Times New Roman" w:hAnsi="Times New Roman" w:cs="Times New Roman"/>
          <w:sz w:val="24"/>
          <w:szCs w:val="28"/>
        </w:rPr>
        <w:t xml:space="preserve"> в. эти слова стали использоваться для описания чувства сострадания, сочувствия, т.е. обрели привычное для современного носителя языка значение. Процесс изменения семантики происходил и с лексемами </w:t>
      </w:r>
      <w:r w:rsidRPr="00091349">
        <w:rPr>
          <w:rFonts w:ascii="Times New Roman" w:eastAsia="Times New Roman" w:hAnsi="Times New Roman" w:cs="Times New Roman"/>
          <w:i/>
          <w:sz w:val="24"/>
          <w:szCs w:val="28"/>
        </w:rPr>
        <w:t>ласкосердие, ласкосердый</w:t>
      </w:r>
      <w:r w:rsidRPr="00091349">
        <w:rPr>
          <w:rFonts w:ascii="Times New Roman" w:eastAsia="Times New Roman" w:hAnsi="Times New Roman" w:cs="Times New Roman"/>
          <w:sz w:val="24"/>
          <w:szCs w:val="28"/>
        </w:rPr>
        <w:t xml:space="preserve">. Сначала они выражали значения чревоугодия или неискреннего милостивого отношения. В </w:t>
      </w:r>
      <w:r w:rsidRPr="00091349">
        <w:rPr>
          <w:rFonts w:ascii="Times New Roman" w:eastAsia="Times New Roman" w:hAnsi="Times New Roman" w:cs="Times New Roman"/>
          <w:sz w:val="24"/>
          <w:szCs w:val="28"/>
          <w:lang w:val="en-US"/>
        </w:rPr>
        <w:t>XIX</w:t>
      </w:r>
      <w:r w:rsidRPr="00091349">
        <w:rPr>
          <w:rFonts w:ascii="Times New Roman" w:eastAsia="Times New Roman" w:hAnsi="Times New Roman" w:cs="Times New Roman"/>
          <w:sz w:val="24"/>
          <w:szCs w:val="28"/>
        </w:rPr>
        <w:t xml:space="preserve"> в. они закрепились в </w:t>
      </w:r>
      <w:r w:rsidR="00A93915">
        <w:rPr>
          <w:rFonts w:ascii="Times New Roman" w:eastAsia="Times New Roman" w:hAnsi="Times New Roman" w:cs="Times New Roman"/>
          <w:sz w:val="24"/>
          <w:szCs w:val="28"/>
        </w:rPr>
        <w:t>значении добросердечия, милости,</w:t>
      </w:r>
      <w:r w:rsidRPr="00091349">
        <w:rPr>
          <w:rFonts w:ascii="Times New Roman" w:eastAsia="Times New Roman" w:hAnsi="Times New Roman" w:cs="Times New Roman"/>
          <w:sz w:val="24"/>
          <w:szCs w:val="28"/>
        </w:rPr>
        <w:t xml:space="preserve"> </w:t>
      </w:r>
      <w:r w:rsidR="00A93915">
        <w:rPr>
          <w:rFonts w:ascii="Times New Roman" w:eastAsia="Times New Roman" w:hAnsi="Times New Roman" w:cs="Times New Roman"/>
          <w:sz w:val="24"/>
          <w:szCs w:val="28"/>
        </w:rPr>
        <w:t>а в</w:t>
      </w:r>
      <w:r w:rsidRPr="00091349">
        <w:rPr>
          <w:rFonts w:ascii="Times New Roman" w:eastAsia="Times New Roman" w:hAnsi="Times New Roman" w:cs="Times New Roman"/>
          <w:sz w:val="24"/>
          <w:szCs w:val="28"/>
        </w:rPr>
        <w:t xml:space="preserve"> ХХ в. </w:t>
      </w:r>
      <w:r w:rsidR="00A93915">
        <w:rPr>
          <w:rFonts w:ascii="Times New Roman" w:eastAsia="Times New Roman" w:hAnsi="Times New Roman" w:cs="Times New Roman"/>
          <w:sz w:val="24"/>
          <w:szCs w:val="28"/>
        </w:rPr>
        <w:t>перестали использоваться совсем</w:t>
      </w:r>
      <w:r w:rsidRPr="00091349">
        <w:rPr>
          <w:rFonts w:ascii="Times New Roman" w:eastAsia="Times New Roman" w:hAnsi="Times New Roman" w:cs="Times New Roman"/>
          <w:sz w:val="24"/>
          <w:szCs w:val="28"/>
        </w:rPr>
        <w:t>.</w:t>
      </w:r>
    </w:p>
    <w:p w:rsidR="00091349" w:rsidRPr="00091349" w:rsidRDefault="00091349" w:rsidP="00091349">
      <w:pPr>
        <w:spacing w:after="0" w:line="240" w:lineRule="auto"/>
        <w:ind w:firstLine="709"/>
        <w:jc w:val="both"/>
        <w:rPr>
          <w:rFonts w:ascii="Times New Roman" w:hAnsi="Times New Roman" w:cs="Times New Roman"/>
          <w:sz w:val="24"/>
        </w:rPr>
      </w:pPr>
      <w:r w:rsidRPr="00091349">
        <w:rPr>
          <w:rFonts w:ascii="Times New Roman" w:eastAsia="Times New Roman" w:hAnsi="Times New Roman" w:cs="Times New Roman"/>
          <w:sz w:val="24"/>
          <w:szCs w:val="28"/>
        </w:rPr>
        <w:t xml:space="preserve">В-третьих, изменилась стилистическая окраска некоторых лексем. </w:t>
      </w:r>
      <w:r w:rsidRPr="00091349">
        <w:rPr>
          <w:rFonts w:ascii="Times New Roman" w:hAnsi="Times New Roman" w:cs="Times New Roman"/>
          <w:sz w:val="24"/>
        </w:rPr>
        <w:t xml:space="preserve">Существительное </w:t>
      </w:r>
      <w:r w:rsidRPr="00091349">
        <w:rPr>
          <w:rFonts w:ascii="Times New Roman" w:hAnsi="Times New Roman" w:cs="Times New Roman"/>
          <w:i/>
          <w:sz w:val="24"/>
        </w:rPr>
        <w:t>сердцевед</w:t>
      </w:r>
      <w:r w:rsidRPr="00091349">
        <w:rPr>
          <w:rFonts w:ascii="Times New Roman" w:hAnsi="Times New Roman" w:cs="Times New Roman"/>
          <w:sz w:val="24"/>
        </w:rPr>
        <w:t xml:space="preserve">, которое было всегда значимым для носителей русского языка (даже имело определенный сакральный смысл), сейчас в словаре идет с пометой </w:t>
      </w:r>
      <w:r w:rsidRPr="00091349">
        <w:rPr>
          <w:rFonts w:ascii="Times New Roman" w:hAnsi="Times New Roman" w:cs="Times New Roman"/>
          <w:i/>
          <w:sz w:val="24"/>
        </w:rPr>
        <w:t>шутливо</w:t>
      </w:r>
      <w:r w:rsidRPr="00091349">
        <w:rPr>
          <w:rFonts w:ascii="Times New Roman" w:hAnsi="Times New Roman" w:cs="Times New Roman"/>
          <w:sz w:val="24"/>
        </w:rPr>
        <w:t xml:space="preserve">. Глагол </w:t>
      </w:r>
      <w:r w:rsidRPr="00091349">
        <w:rPr>
          <w:rFonts w:ascii="Times New Roman" w:hAnsi="Times New Roman" w:cs="Times New Roman"/>
          <w:i/>
          <w:sz w:val="24"/>
        </w:rPr>
        <w:t>сердобольничать</w:t>
      </w:r>
      <w:r w:rsidRPr="00091349">
        <w:rPr>
          <w:rFonts w:ascii="Times New Roman" w:hAnsi="Times New Roman" w:cs="Times New Roman"/>
          <w:sz w:val="24"/>
        </w:rPr>
        <w:t xml:space="preserve">, который содержал в себе идею сострадательного отношения к ближнему и означал акт оказания помощи, сейчас воспринимается как слово </w:t>
      </w:r>
      <w:r w:rsidRPr="00091349">
        <w:rPr>
          <w:rFonts w:ascii="Times New Roman" w:hAnsi="Times New Roman" w:cs="Times New Roman"/>
          <w:i/>
          <w:sz w:val="24"/>
        </w:rPr>
        <w:t>разговорное неодобрительное</w:t>
      </w:r>
      <w:r w:rsidRPr="00091349">
        <w:rPr>
          <w:rFonts w:ascii="Times New Roman" w:hAnsi="Times New Roman" w:cs="Times New Roman"/>
          <w:sz w:val="24"/>
        </w:rPr>
        <w:t>.</w:t>
      </w:r>
    </w:p>
    <w:p w:rsidR="00091349" w:rsidRDefault="00091349" w:rsidP="00091349">
      <w:pPr>
        <w:spacing w:after="0" w:line="240" w:lineRule="auto"/>
        <w:ind w:firstLine="709"/>
        <w:jc w:val="both"/>
        <w:rPr>
          <w:rFonts w:ascii="Times New Roman" w:hAnsi="Times New Roman" w:cs="Times New Roman"/>
          <w:sz w:val="24"/>
        </w:rPr>
      </w:pPr>
      <w:r w:rsidRPr="00091349">
        <w:rPr>
          <w:rFonts w:ascii="Times New Roman" w:hAnsi="Times New Roman" w:cs="Times New Roman"/>
          <w:sz w:val="24"/>
        </w:rPr>
        <w:t xml:space="preserve">Несмотря на изменения, происходившие </w:t>
      </w:r>
      <w:r w:rsidR="00652F49">
        <w:rPr>
          <w:rFonts w:ascii="Times New Roman" w:hAnsi="Times New Roman" w:cs="Times New Roman"/>
          <w:sz w:val="24"/>
        </w:rPr>
        <w:t>с дериватами</w:t>
      </w:r>
      <w:r w:rsidRPr="00091349">
        <w:rPr>
          <w:rFonts w:ascii="Times New Roman" w:hAnsi="Times New Roman" w:cs="Times New Roman"/>
          <w:sz w:val="24"/>
        </w:rPr>
        <w:t xml:space="preserve"> с корнем *</w:t>
      </w:r>
      <w:r w:rsidRPr="00091349">
        <w:rPr>
          <w:rFonts w:ascii="Times New Roman" w:hAnsi="Times New Roman" w:cs="Times New Roman"/>
          <w:sz w:val="24"/>
          <w:lang w:val="en-US"/>
        </w:rPr>
        <w:t>s</w:t>
      </w:r>
      <w:r w:rsidRPr="00091349">
        <w:rPr>
          <w:rFonts w:ascii="Times New Roman" w:hAnsi="Times New Roman" w:cs="Times New Roman"/>
          <w:sz w:val="24"/>
        </w:rPr>
        <w:t>ь</w:t>
      </w:r>
      <w:r w:rsidRPr="00091349">
        <w:rPr>
          <w:rFonts w:ascii="Times New Roman" w:hAnsi="Times New Roman" w:cs="Times New Roman"/>
          <w:sz w:val="24"/>
          <w:lang w:val="en-US"/>
        </w:rPr>
        <w:t>rd</w:t>
      </w:r>
      <w:r w:rsidRPr="00091349">
        <w:rPr>
          <w:rFonts w:ascii="Times New Roman" w:hAnsi="Times New Roman" w:cs="Times New Roman"/>
          <w:sz w:val="24"/>
        </w:rPr>
        <w:t xml:space="preserve">-, в истории русского языка есть единицы, которые присутствовали на всех этапах его развития. Среди номинативов это </w:t>
      </w:r>
      <w:r w:rsidRPr="00091349">
        <w:rPr>
          <w:rFonts w:ascii="Times New Roman" w:hAnsi="Times New Roman" w:cs="Times New Roman"/>
          <w:i/>
          <w:sz w:val="24"/>
        </w:rPr>
        <w:t>сердце, сердцеведец (сердцевед), усердие, усердство, милосердие.</w:t>
      </w:r>
      <w:r w:rsidRPr="00091349">
        <w:rPr>
          <w:rFonts w:ascii="Times New Roman" w:hAnsi="Times New Roman" w:cs="Times New Roman"/>
          <w:sz w:val="24"/>
        </w:rPr>
        <w:t xml:space="preserve"> Отметим, что все они (кроме </w:t>
      </w:r>
      <w:r w:rsidRPr="00EB4592">
        <w:rPr>
          <w:rFonts w:ascii="Times New Roman" w:hAnsi="Times New Roman" w:cs="Times New Roman"/>
          <w:i/>
          <w:sz w:val="24"/>
        </w:rPr>
        <w:t>усердства</w:t>
      </w:r>
      <w:r w:rsidRPr="00091349">
        <w:rPr>
          <w:rFonts w:ascii="Times New Roman" w:hAnsi="Times New Roman" w:cs="Times New Roman"/>
          <w:sz w:val="24"/>
        </w:rPr>
        <w:t>) были восприняты из старославянского языка и сформировали языковую культуру русского языка. Среди адъективов также наблюдаются слова, всегда действ</w:t>
      </w:r>
      <w:r w:rsidR="00652F49">
        <w:rPr>
          <w:rFonts w:ascii="Times New Roman" w:hAnsi="Times New Roman" w:cs="Times New Roman"/>
          <w:sz w:val="24"/>
        </w:rPr>
        <w:t>овавш</w:t>
      </w:r>
      <w:r w:rsidRPr="00091349">
        <w:rPr>
          <w:rFonts w:ascii="Times New Roman" w:hAnsi="Times New Roman" w:cs="Times New Roman"/>
          <w:sz w:val="24"/>
        </w:rPr>
        <w:t xml:space="preserve">ие в русском языке: </w:t>
      </w:r>
      <w:r w:rsidRPr="00091349">
        <w:rPr>
          <w:rFonts w:ascii="Times New Roman" w:hAnsi="Times New Roman" w:cs="Times New Roman"/>
          <w:i/>
          <w:sz w:val="24"/>
        </w:rPr>
        <w:t>сердобольный, сердечный, сердитый, усердный, милосердый</w:t>
      </w:r>
      <w:r w:rsidRPr="00091349">
        <w:rPr>
          <w:rFonts w:ascii="Times New Roman" w:hAnsi="Times New Roman" w:cs="Times New Roman"/>
          <w:sz w:val="24"/>
        </w:rPr>
        <w:t>. Часть из них (</w:t>
      </w:r>
      <w:r w:rsidRPr="00091349">
        <w:rPr>
          <w:rFonts w:ascii="Times New Roman" w:hAnsi="Times New Roman" w:cs="Times New Roman"/>
          <w:i/>
          <w:sz w:val="24"/>
        </w:rPr>
        <w:t>сердечный, усердный, милосердый</w:t>
      </w:r>
      <w:r w:rsidRPr="00091349">
        <w:rPr>
          <w:rFonts w:ascii="Times New Roman" w:hAnsi="Times New Roman" w:cs="Times New Roman"/>
          <w:sz w:val="24"/>
        </w:rPr>
        <w:t xml:space="preserve">) также пришли из старославянского языка. Выделить константы среди глаголов и наречий оказалось сложнее. Возможно, здесь сказалась неполнота лексикографических источников. Гипотетически постоянным компонентом словообразовательного гнезда можно считать наречие </w:t>
      </w:r>
      <w:r w:rsidRPr="00091349">
        <w:rPr>
          <w:rFonts w:ascii="Times New Roman" w:hAnsi="Times New Roman" w:cs="Times New Roman"/>
          <w:i/>
          <w:sz w:val="24"/>
        </w:rPr>
        <w:t>усердно</w:t>
      </w:r>
      <w:r w:rsidRPr="00091349">
        <w:rPr>
          <w:rFonts w:ascii="Times New Roman" w:hAnsi="Times New Roman" w:cs="Times New Roman"/>
          <w:sz w:val="24"/>
        </w:rPr>
        <w:t xml:space="preserve">, которое было зафиксировано в исторических словарях всех периодов кроме </w:t>
      </w:r>
      <w:r w:rsidRPr="00091349">
        <w:rPr>
          <w:rFonts w:ascii="Times New Roman" w:hAnsi="Times New Roman" w:cs="Times New Roman"/>
          <w:sz w:val="24"/>
          <w:lang w:val="en-US"/>
        </w:rPr>
        <w:t>XIX</w:t>
      </w:r>
      <w:r w:rsidRPr="00091349">
        <w:rPr>
          <w:rFonts w:ascii="Times New Roman" w:hAnsi="Times New Roman" w:cs="Times New Roman"/>
          <w:sz w:val="24"/>
        </w:rPr>
        <w:t xml:space="preserve"> века.</w:t>
      </w:r>
    </w:p>
    <w:p w:rsidR="00984E7D" w:rsidRDefault="00984E7D" w:rsidP="00091349">
      <w:pPr>
        <w:spacing w:after="0" w:line="240" w:lineRule="auto"/>
        <w:ind w:firstLine="709"/>
        <w:jc w:val="both"/>
        <w:rPr>
          <w:rFonts w:ascii="Times New Roman" w:hAnsi="Times New Roman" w:cs="Times New Roman"/>
          <w:sz w:val="24"/>
        </w:rPr>
      </w:pPr>
    </w:p>
    <w:p w:rsidR="00984E7D" w:rsidRPr="00984E7D" w:rsidRDefault="00984E7D" w:rsidP="00091349">
      <w:pPr>
        <w:spacing w:after="0" w:line="240" w:lineRule="auto"/>
        <w:ind w:firstLine="709"/>
        <w:jc w:val="both"/>
        <w:rPr>
          <w:rFonts w:ascii="Times New Roman" w:hAnsi="Times New Roman" w:cs="Times New Roman"/>
          <w:sz w:val="24"/>
          <w:szCs w:val="24"/>
        </w:rPr>
      </w:pPr>
    </w:p>
    <w:p w:rsidR="00984E7D" w:rsidRPr="00984E7D" w:rsidRDefault="00984E7D" w:rsidP="00984E7D">
      <w:pPr>
        <w:spacing w:after="0" w:line="240" w:lineRule="auto"/>
        <w:ind w:firstLine="709"/>
        <w:jc w:val="center"/>
        <w:rPr>
          <w:rFonts w:ascii="Times New Roman" w:hAnsi="Times New Roman" w:cs="Times New Roman"/>
          <w:sz w:val="24"/>
          <w:szCs w:val="24"/>
        </w:rPr>
      </w:pPr>
      <w:r w:rsidRPr="00984E7D">
        <w:rPr>
          <w:rFonts w:ascii="Times New Roman" w:hAnsi="Times New Roman" w:cs="Times New Roman"/>
          <w:sz w:val="24"/>
          <w:szCs w:val="24"/>
        </w:rPr>
        <w:t>Литература:</w:t>
      </w:r>
    </w:p>
    <w:p w:rsidR="00984E7D" w:rsidRDefault="00984E7D" w:rsidP="00794A53">
      <w:pPr>
        <w:pStyle w:val="a6"/>
        <w:numPr>
          <w:ilvl w:val="0"/>
          <w:numId w:val="1"/>
        </w:numPr>
        <w:spacing w:after="0" w:line="240" w:lineRule="auto"/>
        <w:ind w:left="0" w:firstLine="709"/>
        <w:contextualSpacing w:val="0"/>
        <w:jc w:val="both"/>
        <w:rPr>
          <w:rFonts w:ascii="Times New Roman" w:hAnsi="Times New Roman" w:cs="Times New Roman"/>
          <w:sz w:val="24"/>
          <w:szCs w:val="24"/>
        </w:rPr>
      </w:pPr>
      <w:r w:rsidRPr="00984E7D">
        <w:rPr>
          <w:rFonts w:ascii="Times New Roman" w:hAnsi="Times New Roman" w:cs="Times New Roman"/>
          <w:sz w:val="24"/>
          <w:szCs w:val="24"/>
        </w:rPr>
        <w:t xml:space="preserve">Маслова В.А. </w:t>
      </w:r>
      <w:r w:rsidRPr="00984E7D">
        <w:rPr>
          <w:rFonts w:ascii="Times New Roman" w:hAnsi="Times New Roman" w:cs="Times New Roman"/>
          <w:sz w:val="24"/>
          <w:szCs w:val="24"/>
          <w:lang w:val="en-US"/>
        </w:rPr>
        <w:t>Homo</w:t>
      </w:r>
      <w:r w:rsidRPr="00984E7D">
        <w:rPr>
          <w:rFonts w:ascii="Times New Roman" w:hAnsi="Times New Roman" w:cs="Times New Roman"/>
          <w:sz w:val="24"/>
          <w:szCs w:val="24"/>
        </w:rPr>
        <w:t xml:space="preserve"> </w:t>
      </w:r>
      <w:r w:rsidRPr="00984E7D">
        <w:rPr>
          <w:rFonts w:ascii="Times New Roman" w:hAnsi="Times New Roman" w:cs="Times New Roman"/>
          <w:sz w:val="24"/>
          <w:szCs w:val="24"/>
          <w:lang w:val="en-US"/>
        </w:rPr>
        <w:t>lingualis</w:t>
      </w:r>
      <w:r>
        <w:rPr>
          <w:rFonts w:ascii="Times New Roman" w:hAnsi="Times New Roman" w:cs="Times New Roman"/>
          <w:sz w:val="24"/>
          <w:szCs w:val="24"/>
        </w:rPr>
        <w:t xml:space="preserve"> в культуре: Монография. </w:t>
      </w:r>
      <w:r w:rsidRPr="00984E7D">
        <w:rPr>
          <w:rFonts w:ascii="Times New Roman" w:hAnsi="Times New Roman" w:cs="Times New Roman"/>
          <w:sz w:val="24"/>
          <w:szCs w:val="24"/>
        </w:rPr>
        <w:t>М., 2007.</w:t>
      </w:r>
    </w:p>
    <w:p w:rsidR="00984E7D" w:rsidRPr="00984E7D" w:rsidRDefault="00984E7D" w:rsidP="00794A53">
      <w:pPr>
        <w:pStyle w:val="Default"/>
        <w:numPr>
          <w:ilvl w:val="0"/>
          <w:numId w:val="1"/>
        </w:numPr>
        <w:ind w:left="0" w:firstLine="709"/>
        <w:jc w:val="both"/>
        <w:rPr>
          <w:szCs w:val="28"/>
        </w:rPr>
      </w:pPr>
      <w:r w:rsidRPr="00984E7D">
        <w:rPr>
          <w:szCs w:val="28"/>
        </w:rPr>
        <w:t>Филин Ф.П. Историческая лексикология русского</w:t>
      </w:r>
      <w:r w:rsidR="00FA6BE3">
        <w:rPr>
          <w:szCs w:val="28"/>
        </w:rPr>
        <w:t xml:space="preserve"> языка</w:t>
      </w:r>
      <w:r w:rsidR="00FA6BE3" w:rsidRPr="00FA6BE3">
        <w:t xml:space="preserve"> </w:t>
      </w:r>
      <w:r w:rsidR="00FA6BE3" w:rsidRPr="00FA6BE3">
        <w:rPr>
          <w:szCs w:val="28"/>
        </w:rPr>
        <w:t>/ Ф.П. Филин; под общ. ред. и с предисл. В.Я. Дерягина. Изд-е 2-е.</w:t>
      </w:r>
      <w:r w:rsidRPr="00984E7D">
        <w:rPr>
          <w:szCs w:val="28"/>
        </w:rPr>
        <w:t xml:space="preserve"> М., 2008. </w:t>
      </w:r>
    </w:p>
    <w:p w:rsidR="00984E7D" w:rsidRPr="00984E7D" w:rsidRDefault="00984E7D" w:rsidP="00984E7D">
      <w:pPr>
        <w:pStyle w:val="a6"/>
        <w:spacing w:after="0" w:line="240" w:lineRule="auto"/>
        <w:ind w:left="1069"/>
        <w:jc w:val="both"/>
        <w:rPr>
          <w:rFonts w:ascii="Times New Roman" w:hAnsi="Times New Roman" w:cs="Times New Roman"/>
          <w:sz w:val="24"/>
          <w:szCs w:val="24"/>
        </w:rPr>
      </w:pPr>
    </w:p>
    <w:sectPr w:rsidR="00984E7D" w:rsidRPr="00984E7D" w:rsidSect="0009134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231" w:rsidRDefault="00EC7231" w:rsidP="00091349">
      <w:pPr>
        <w:spacing w:after="0" w:line="240" w:lineRule="auto"/>
      </w:pPr>
      <w:r>
        <w:separator/>
      </w:r>
    </w:p>
  </w:endnote>
  <w:endnote w:type="continuationSeparator" w:id="1">
    <w:p w:rsidR="00EC7231" w:rsidRDefault="00EC7231" w:rsidP="00091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231" w:rsidRDefault="00EC7231" w:rsidP="00091349">
      <w:pPr>
        <w:spacing w:after="0" w:line="240" w:lineRule="auto"/>
      </w:pPr>
      <w:r>
        <w:separator/>
      </w:r>
    </w:p>
  </w:footnote>
  <w:footnote w:type="continuationSeparator" w:id="1">
    <w:p w:rsidR="00EC7231" w:rsidRDefault="00EC7231" w:rsidP="00091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F12CE"/>
    <w:multiLevelType w:val="hybridMultilevel"/>
    <w:tmpl w:val="8AE4F75A"/>
    <w:lvl w:ilvl="0" w:tplc="3AFEA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091349"/>
    <w:rsid w:val="0001457F"/>
    <w:rsid w:val="00091349"/>
    <w:rsid w:val="000B36AA"/>
    <w:rsid w:val="00214046"/>
    <w:rsid w:val="003457AC"/>
    <w:rsid w:val="003C1AF3"/>
    <w:rsid w:val="004E5EB6"/>
    <w:rsid w:val="00564DE1"/>
    <w:rsid w:val="005B6EBC"/>
    <w:rsid w:val="005E3B58"/>
    <w:rsid w:val="00652F49"/>
    <w:rsid w:val="00770D29"/>
    <w:rsid w:val="00794A53"/>
    <w:rsid w:val="007B114C"/>
    <w:rsid w:val="008B6981"/>
    <w:rsid w:val="009377F2"/>
    <w:rsid w:val="00940139"/>
    <w:rsid w:val="00984E7D"/>
    <w:rsid w:val="009F3EF2"/>
    <w:rsid w:val="00A40035"/>
    <w:rsid w:val="00A93915"/>
    <w:rsid w:val="00B01420"/>
    <w:rsid w:val="00BF2741"/>
    <w:rsid w:val="00C47734"/>
    <w:rsid w:val="00CC155C"/>
    <w:rsid w:val="00CD409A"/>
    <w:rsid w:val="00E328BC"/>
    <w:rsid w:val="00E65DA9"/>
    <w:rsid w:val="00EB4592"/>
    <w:rsid w:val="00EC7231"/>
    <w:rsid w:val="00FA6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91349"/>
    <w:pPr>
      <w:spacing w:after="0" w:line="240" w:lineRule="auto"/>
    </w:pPr>
    <w:rPr>
      <w:sz w:val="20"/>
      <w:szCs w:val="20"/>
    </w:rPr>
  </w:style>
  <w:style w:type="character" w:customStyle="1" w:styleId="a4">
    <w:name w:val="Текст сноски Знак"/>
    <w:basedOn w:val="a0"/>
    <w:link w:val="a3"/>
    <w:rsid w:val="00091349"/>
    <w:rPr>
      <w:sz w:val="20"/>
      <w:szCs w:val="20"/>
    </w:rPr>
  </w:style>
  <w:style w:type="character" w:styleId="a5">
    <w:name w:val="footnote reference"/>
    <w:basedOn w:val="a0"/>
    <w:unhideWhenUsed/>
    <w:rsid w:val="00091349"/>
    <w:rPr>
      <w:vertAlign w:val="superscript"/>
    </w:rPr>
  </w:style>
  <w:style w:type="paragraph" w:styleId="a6">
    <w:name w:val="List Paragraph"/>
    <w:basedOn w:val="a"/>
    <w:uiPriority w:val="34"/>
    <w:qFormat/>
    <w:rsid w:val="00091349"/>
    <w:pPr>
      <w:ind w:left="720"/>
      <w:contextualSpacing/>
    </w:pPr>
  </w:style>
  <w:style w:type="paragraph" w:customStyle="1" w:styleId="Default">
    <w:name w:val="Default"/>
    <w:rsid w:val="00984E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2367-61A9-4A12-9DD1-968818F2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23</cp:revision>
  <dcterms:created xsi:type="dcterms:W3CDTF">2014-02-22T10:25:00Z</dcterms:created>
  <dcterms:modified xsi:type="dcterms:W3CDTF">2014-02-23T17:44:00Z</dcterms:modified>
</cp:coreProperties>
</file>