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BB" w:rsidRPr="000069BB" w:rsidRDefault="000069BB" w:rsidP="000069B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BB">
        <w:rPr>
          <w:rFonts w:ascii="Times New Roman" w:hAnsi="Times New Roman" w:cs="Times New Roman"/>
          <w:b/>
          <w:sz w:val="24"/>
          <w:szCs w:val="24"/>
        </w:rPr>
        <w:t xml:space="preserve">Собственные частоты колебаний симметричных </w:t>
      </w:r>
      <w:proofErr w:type="spellStart"/>
      <w:r w:rsidRPr="000069BB">
        <w:rPr>
          <w:rFonts w:ascii="Times New Roman" w:hAnsi="Times New Roman" w:cs="Times New Roman"/>
          <w:b/>
          <w:sz w:val="24"/>
          <w:szCs w:val="24"/>
        </w:rPr>
        <w:t>четырехсекционных</w:t>
      </w:r>
      <w:proofErr w:type="spellEnd"/>
      <w:r w:rsidRPr="000069BB">
        <w:rPr>
          <w:rFonts w:ascii="Times New Roman" w:hAnsi="Times New Roman" w:cs="Times New Roman"/>
          <w:b/>
          <w:sz w:val="24"/>
          <w:szCs w:val="24"/>
        </w:rPr>
        <w:t xml:space="preserve"> маятников</w:t>
      </w:r>
    </w:p>
    <w:p w:rsidR="000069BB" w:rsidRPr="000069BB" w:rsidRDefault="000069BB" w:rsidP="000069BB">
      <w:pPr>
        <w:spacing w:after="0" w:line="240" w:lineRule="auto"/>
        <w:ind w:firstLine="284"/>
        <w:rPr>
          <w:b/>
          <w:sz w:val="24"/>
          <w:szCs w:val="24"/>
        </w:rPr>
      </w:pPr>
    </w:p>
    <w:p w:rsidR="000069BB" w:rsidRPr="002058D8" w:rsidRDefault="000069BB" w:rsidP="000069BB">
      <w:pPr>
        <w:spacing w:after="0" w:line="240" w:lineRule="auto"/>
        <w:ind w:firstLine="28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Штацкая</w:t>
      </w:r>
      <w:proofErr w:type="spellEnd"/>
      <w:r>
        <w:rPr>
          <w:b/>
          <w:sz w:val="24"/>
          <w:szCs w:val="24"/>
        </w:rPr>
        <w:t xml:space="preserve"> Наталья Сергеевна</w:t>
      </w:r>
    </w:p>
    <w:p w:rsidR="000069BB" w:rsidRPr="002058D8" w:rsidRDefault="000069BB" w:rsidP="000069BB">
      <w:pPr>
        <w:spacing w:after="0" w:line="240" w:lineRule="auto"/>
        <w:ind w:firstLine="284"/>
        <w:rPr>
          <w:b/>
          <w:sz w:val="24"/>
          <w:szCs w:val="24"/>
        </w:rPr>
      </w:pPr>
      <w:r w:rsidRPr="002058D8">
        <w:rPr>
          <w:b/>
          <w:sz w:val="24"/>
          <w:szCs w:val="24"/>
        </w:rPr>
        <w:t xml:space="preserve">Приднестровский государственный университет </w:t>
      </w:r>
      <w:proofErr w:type="spellStart"/>
      <w:r w:rsidRPr="002058D8">
        <w:rPr>
          <w:b/>
          <w:sz w:val="24"/>
          <w:szCs w:val="24"/>
        </w:rPr>
        <w:t>им.Т.Г.Шевченко</w:t>
      </w:r>
      <w:proofErr w:type="spellEnd"/>
      <w:r w:rsidRPr="002058D8">
        <w:rPr>
          <w:b/>
          <w:sz w:val="24"/>
          <w:szCs w:val="24"/>
        </w:rPr>
        <w:t>,</w:t>
      </w:r>
    </w:p>
    <w:p w:rsidR="000069BB" w:rsidRPr="002058D8" w:rsidRDefault="000069BB" w:rsidP="000069BB">
      <w:pPr>
        <w:spacing w:after="0" w:line="240" w:lineRule="auto"/>
        <w:ind w:firstLine="284"/>
        <w:rPr>
          <w:b/>
          <w:sz w:val="24"/>
          <w:szCs w:val="24"/>
        </w:rPr>
      </w:pPr>
      <w:r w:rsidRPr="002058D8">
        <w:rPr>
          <w:b/>
          <w:sz w:val="24"/>
          <w:szCs w:val="24"/>
        </w:rPr>
        <w:t xml:space="preserve">Молдова, </w:t>
      </w:r>
      <w:r w:rsidRPr="002058D8">
        <w:rPr>
          <w:b/>
          <w:sz w:val="24"/>
          <w:szCs w:val="24"/>
          <w:lang w:val="en-US"/>
        </w:rPr>
        <w:t>MD</w:t>
      </w:r>
      <w:r w:rsidRPr="002058D8">
        <w:rPr>
          <w:b/>
          <w:sz w:val="24"/>
          <w:szCs w:val="24"/>
        </w:rPr>
        <w:t>3300, Тирасполь, ул. 25 Октября, 128.</w:t>
      </w:r>
    </w:p>
    <w:p w:rsidR="000069BB" w:rsidRPr="002058D8" w:rsidRDefault="000069BB" w:rsidP="000069BB">
      <w:pPr>
        <w:spacing w:after="0" w:line="240" w:lineRule="auto"/>
        <w:ind w:firstLine="284"/>
        <w:rPr>
          <w:b/>
          <w:sz w:val="24"/>
          <w:szCs w:val="24"/>
        </w:rPr>
      </w:pPr>
      <w:r w:rsidRPr="002058D8">
        <w:rPr>
          <w:b/>
          <w:sz w:val="24"/>
          <w:szCs w:val="24"/>
        </w:rPr>
        <w:t>Муниципальное образовательное учреждение</w:t>
      </w:r>
      <w:proofErr w:type="gramStart"/>
      <w:r w:rsidRPr="002058D8">
        <w:rPr>
          <w:b/>
          <w:sz w:val="24"/>
          <w:szCs w:val="24"/>
        </w:rPr>
        <w:t>”Т</w:t>
      </w:r>
      <w:proofErr w:type="gramEnd"/>
      <w:r w:rsidRPr="002058D8">
        <w:rPr>
          <w:b/>
          <w:sz w:val="24"/>
          <w:szCs w:val="24"/>
        </w:rPr>
        <w:t>ираспольская гуманитарно-математическая гимназия”, Молдова,</w:t>
      </w:r>
      <w:r w:rsidRPr="002058D8">
        <w:rPr>
          <w:b/>
          <w:sz w:val="24"/>
          <w:szCs w:val="24"/>
          <w:lang w:val="en-US"/>
        </w:rPr>
        <w:t>MD</w:t>
      </w:r>
      <w:r w:rsidRPr="002058D8">
        <w:rPr>
          <w:b/>
          <w:sz w:val="24"/>
          <w:szCs w:val="24"/>
        </w:rPr>
        <w:t xml:space="preserve">3300, Тирасполь, </w:t>
      </w:r>
    </w:p>
    <w:p w:rsidR="000069BB" w:rsidRPr="002058D8" w:rsidRDefault="000069BB" w:rsidP="000069BB">
      <w:pPr>
        <w:spacing w:after="0" w:line="240" w:lineRule="auto"/>
        <w:ind w:firstLine="284"/>
        <w:rPr>
          <w:b/>
          <w:sz w:val="24"/>
          <w:szCs w:val="24"/>
          <w:lang w:val="en-US"/>
        </w:rPr>
      </w:pPr>
      <w:r w:rsidRPr="002058D8">
        <w:rPr>
          <w:b/>
          <w:sz w:val="24"/>
          <w:szCs w:val="24"/>
          <w:lang w:val="en-US"/>
        </w:rPr>
        <w:t xml:space="preserve">E-mail: </w:t>
      </w:r>
      <w:hyperlink r:id="rId5" w:history="1">
        <w:r w:rsidRPr="002058D8">
          <w:rPr>
            <w:rStyle w:val="ab"/>
            <w:b/>
            <w:sz w:val="24"/>
            <w:szCs w:val="24"/>
            <w:lang w:val="en-US"/>
          </w:rPr>
          <w:t>natali_novickaya@mail.ru</w:t>
        </w:r>
      </w:hyperlink>
    </w:p>
    <w:p w:rsidR="000069BB" w:rsidRPr="000069BB" w:rsidRDefault="000069BB" w:rsidP="000069B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69BB" w:rsidRPr="000069BB" w:rsidRDefault="000069BB" w:rsidP="000069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069BB">
        <w:rPr>
          <w:rFonts w:ascii="Times New Roman" w:hAnsi="Times New Roman" w:cs="Times New Roman"/>
          <w:sz w:val="24"/>
          <w:szCs w:val="24"/>
        </w:rPr>
        <w:t>В настоящее время вряд ли существует необходимость обосновывать огромную значимость изучения колебательных процессов в современной науке и технике и необходимость решения задач из этой области физической науки. Общность колебательных процессов, их разнообразие и в то же время специфическое своеобразие играют важную роль в установлении внутренних связей между весьма разнородными явлениями.</w:t>
      </w:r>
    </w:p>
    <w:p w:rsidR="000069BB" w:rsidRPr="000069BB" w:rsidRDefault="000069BB" w:rsidP="000069B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069BB">
        <w:rPr>
          <w:rFonts w:ascii="Times New Roman" w:hAnsi="Times New Roman" w:cs="Times New Roman"/>
          <w:sz w:val="24"/>
          <w:szCs w:val="24"/>
        </w:rPr>
        <w:t>В средней школе и на первых курсах ВУЗов</w:t>
      </w:r>
      <w:r w:rsidR="005B74C2">
        <w:rPr>
          <w:rFonts w:ascii="Times New Roman" w:hAnsi="Times New Roman" w:cs="Times New Roman"/>
          <w:sz w:val="24"/>
          <w:szCs w:val="24"/>
        </w:rPr>
        <w:t>,</w:t>
      </w:r>
      <w:r w:rsidRPr="000069BB">
        <w:rPr>
          <w:rFonts w:ascii="Times New Roman" w:hAnsi="Times New Roman" w:cs="Times New Roman"/>
          <w:sz w:val="24"/>
          <w:szCs w:val="24"/>
        </w:rPr>
        <w:t xml:space="preserve"> теория механических колебаний базируется на использовании моделей математического и пружинного маятников. В данной работе предложен ряд новых задач, которые базируются на использовании модели пружинного маятника.</w:t>
      </w:r>
    </w:p>
    <w:p w:rsidR="002D3661" w:rsidRPr="000069BB" w:rsidRDefault="00353F12" w:rsidP="000069B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50.1pt;margin-top:169.95pt;width:241.1pt;height:35.55pt;z-index:251660288;mso-height-percent:200;mso-height-percent:200;mso-width-relative:margin;mso-height-relative:margin" strokecolor="white [3212]">
            <v:textbox style="mso-next-textbox:#_x0000_s1031;mso-fit-shape-to-text:t">
              <w:txbxContent>
                <w:p w:rsidR="0012528C" w:rsidRPr="000069BB" w:rsidRDefault="0012528C" w:rsidP="00CE442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6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Рис.1. Свободный симметричный </w:t>
                  </w:r>
                  <w:proofErr w:type="spellStart"/>
                  <w:r w:rsidRPr="00006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четырехсекционный</w:t>
                  </w:r>
                  <w:proofErr w:type="spellEnd"/>
                  <w:r w:rsidRPr="00006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пружинный маятник.</w:t>
                  </w:r>
                </w:p>
              </w:txbxContent>
            </v:textbox>
            <w10:wrap type="square"/>
          </v:shape>
        </w:pict>
      </w:r>
      <w:r w:rsidR="00386FD8" w:rsidRPr="000069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109220</wp:posOffset>
            </wp:positionV>
            <wp:extent cx="2713355" cy="2009140"/>
            <wp:effectExtent l="19050" t="0" r="0" b="0"/>
            <wp:wrapSquare wrapText="bothSides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661" w:rsidRPr="000069BB">
        <w:rPr>
          <w:rFonts w:ascii="Times New Roman" w:hAnsi="Times New Roman" w:cs="Times New Roman"/>
          <w:sz w:val="24"/>
          <w:szCs w:val="24"/>
        </w:rPr>
        <w:t xml:space="preserve">Каркас </w:t>
      </w:r>
      <w:proofErr w:type="spellStart"/>
      <w:r w:rsidR="002D3661" w:rsidRPr="000069BB">
        <w:rPr>
          <w:rFonts w:ascii="Times New Roman" w:hAnsi="Times New Roman" w:cs="Times New Roman"/>
          <w:sz w:val="24"/>
          <w:szCs w:val="24"/>
        </w:rPr>
        <w:t>четырехсекционного</w:t>
      </w:r>
      <w:proofErr w:type="spellEnd"/>
      <w:r w:rsidR="002D3661" w:rsidRPr="000069BB">
        <w:rPr>
          <w:rFonts w:ascii="Times New Roman" w:hAnsi="Times New Roman" w:cs="Times New Roman"/>
          <w:sz w:val="24"/>
          <w:szCs w:val="24"/>
        </w:rPr>
        <w:t xml:space="preserve"> маятника состоит из шести невесомых жестких стержней</w:t>
      </w:r>
      <w:r w:rsidR="00C06634" w:rsidRPr="00C06634">
        <w:rPr>
          <w:rFonts w:ascii="Times New Roman" w:hAnsi="Times New Roman" w:cs="Times New Roman"/>
          <w:position w:val="-12"/>
          <w:sz w:val="24"/>
          <w:szCs w:val="24"/>
        </w:rPr>
        <w:object w:dxaOrig="22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pt;height:18.4pt" o:ole="">
            <v:imagedata r:id="rId7" o:title=""/>
          </v:shape>
          <o:OLEObject Type="Embed" ProgID="Equation.DSMT4" ShapeID="_x0000_i1025" DrawAspect="Content" ObjectID="_1455114893" r:id="rId8"/>
        </w:object>
      </w:r>
      <w:r w:rsidR="00C06634">
        <w:rPr>
          <w:rFonts w:ascii="Times New Roman" w:hAnsi="Times New Roman" w:cs="Times New Roman"/>
          <w:sz w:val="24"/>
          <w:szCs w:val="24"/>
        </w:rPr>
        <w:t xml:space="preserve"> и </w:t>
      </w:r>
      <w:r w:rsidR="00C06634" w:rsidRPr="00C06634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26" type="#_x0000_t75" style="width:19.25pt;height:14.25pt" o:ole="">
            <v:imagedata r:id="rId9" o:title=""/>
          </v:shape>
          <o:OLEObject Type="Embed" ProgID="Equation.DSMT4" ShapeID="_x0000_i1026" DrawAspect="Content" ObjectID="_1455114894" r:id="rId10"/>
        </w:object>
      </w:r>
      <w:r w:rsidR="002D3661" w:rsidRPr="000069BB">
        <w:rPr>
          <w:rFonts w:ascii="Times New Roman" w:hAnsi="Times New Roman" w:cs="Times New Roman"/>
          <w:sz w:val="24"/>
          <w:szCs w:val="24"/>
        </w:rPr>
        <w:t xml:space="preserve"> длиной </w:t>
      </w:r>
      <w:r w:rsidR="00C06634" w:rsidRPr="00C06634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27" type="#_x0000_t75" style="width:14.25pt;height:14.25pt" o:ole="">
            <v:imagedata r:id="rId11" o:title=""/>
          </v:shape>
          <o:OLEObject Type="Embed" ProgID="Equation.DSMT4" ShapeID="_x0000_i1027" DrawAspect="Content" ObjectID="_1455114895" r:id="rId12"/>
        </w:object>
      </w:r>
      <w:r w:rsidR="002D3661" w:rsidRPr="000069BB">
        <w:rPr>
          <w:rFonts w:ascii="Times New Roman" w:hAnsi="Times New Roman" w:cs="Times New Roman"/>
          <w:sz w:val="24"/>
          <w:szCs w:val="24"/>
        </w:rPr>
        <w:t xml:space="preserve"> каждый, шарнирно соединенных на концах и посередине, как показано на рис.1. К точкам</w:t>
      </w:r>
      <w:r w:rsidR="00C06634">
        <w:rPr>
          <w:rFonts w:ascii="Times New Roman" w:hAnsi="Times New Roman" w:cs="Times New Roman"/>
          <w:sz w:val="24"/>
          <w:szCs w:val="24"/>
        </w:rPr>
        <w:t xml:space="preserve"> </w:t>
      </w:r>
      <w:r w:rsidR="00C06634" w:rsidRPr="00C0663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29" type="#_x0000_t75" style="width:11.7pt;height:14.25pt" o:ole="">
            <v:imagedata r:id="rId13" o:title=""/>
          </v:shape>
          <o:OLEObject Type="Embed" ProgID="Equation.DSMT4" ShapeID="_x0000_i1029" DrawAspect="Content" ObjectID="_1455114896" r:id="rId14"/>
        </w:object>
      </w:r>
      <w:r w:rsidR="002D3661" w:rsidRPr="000069BB">
        <w:rPr>
          <w:rFonts w:ascii="Times New Roman" w:hAnsi="Times New Roman" w:cs="Times New Roman"/>
          <w:sz w:val="24"/>
          <w:szCs w:val="24"/>
        </w:rPr>
        <w:t xml:space="preserve"> </w:t>
      </w:r>
      <w:r w:rsidR="00C06634">
        <w:rPr>
          <w:rFonts w:ascii="Times New Roman" w:hAnsi="Times New Roman" w:cs="Times New Roman"/>
          <w:sz w:val="24"/>
          <w:szCs w:val="24"/>
        </w:rPr>
        <w:t>и</w:t>
      </w:r>
      <w:r w:rsidR="00C06634" w:rsidRPr="00C0663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28" type="#_x0000_t75" style="width:11.7pt;height:13.4pt" o:ole="">
            <v:imagedata r:id="rId15" o:title=""/>
          </v:shape>
          <o:OLEObject Type="Embed" ProgID="Equation.DSMT4" ShapeID="_x0000_i1028" DrawAspect="Content" ObjectID="_1455114897" r:id="rId16"/>
        </w:object>
      </w:r>
      <w:r w:rsidR="005B74C2">
        <w:rPr>
          <w:rFonts w:ascii="Times New Roman" w:hAnsi="Times New Roman" w:cs="Times New Roman"/>
          <w:sz w:val="24"/>
          <w:szCs w:val="24"/>
        </w:rPr>
        <w:t xml:space="preserve"> </w:t>
      </w:r>
      <w:r w:rsidR="002D3661" w:rsidRPr="000069BB">
        <w:rPr>
          <w:rFonts w:ascii="Times New Roman" w:hAnsi="Times New Roman" w:cs="Times New Roman"/>
          <w:sz w:val="24"/>
          <w:szCs w:val="24"/>
        </w:rPr>
        <w:t>присоединена невесомая пружинка с коэффициентом упругости</w:t>
      </w:r>
      <w:proofErr w:type="gramStart"/>
      <w:r w:rsidR="00C06634" w:rsidRPr="00C06634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1" type="#_x0000_t75" style="width:10.05pt;height:14.25pt" o:ole="">
            <v:imagedata r:id="rId17" o:title=""/>
          </v:shape>
          <o:OLEObject Type="Embed" ProgID="Equation.DSMT4" ShapeID="_x0000_i1031" DrawAspect="Content" ObjectID="_1455114898" r:id="rId18"/>
        </w:object>
      </w:r>
      <w:r w:rsidR="00C066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D3661" w:rsidRPr="000069BB">
        <w:rPr>
          <w:rFonts w:ascii="Times New Roman" w:hAnsi="Times New Roman" w:cs="Times New Roman"/>
          <w:sz w:val="24"/>
          <w:szCs w:val="24"/>
        </w:rPr>
        <w:t>а в шарнирах прикреплены грузики, массы которых указаны на рис.</w:t>
      </w:r>
      <w:r w:rsidR="00CE442F" w:rsidRPr="000069BB">
        <w:rPr>
          <w:rFonts w:ascii="Times New Roman" w:hAnsi="Times New Roman" w:cs="Times New Roman"/>
          <w:sz w:val="24"/>
          <w:szCs w:val="24"/>
        </w:rPr>
        <w:t>1</w:t>
      </w:r>
      <w:r w:rsidR="002D3661" w:rsidRPr="000069BB">
        <w:rPr>
          <w:rFonts w:ascii="Times New Roman" w:hAnsi="Times New Roman" w:cs="Times New Roman"/>
          <w:sz w:val="24"/>
          <w:szCs w:val="24"/>
        </w:rPr>
        <w:t xml:space="preserve">. Грузик с массой </w:t>
      </w:r>
      <w:r w:rsidR="00753D81" w:rsidRPr="00753D8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50" type="#_x0000_t75" style="width:13.4pt;height:10.9pt" o:ole="">
            <v:imagedata r:id="rId19" o:title=""/>
          </v:shape>
          <o:OLEObject Type="Embed" ProgID="Equation.DSMT4" ShapeID="_x0000_i1050" DrawAspect="Content" ObjectID="_1455114899" r:id="rId20"/>
        </w:object>
      </w:r>
      <w:r w:rsidR="002D3661" w:rsidRPr="000069BB">
        <w:rPr>
          <w:rFonts w:ascii="Times New Roman" w:hAnsi="Times New Roman" w:cs="Times New Roman"/>
          <w:sz w:val="24"/>
          <w:szCs w:val="24"/>
        </w:rPr>
        <w:t xml:space="preserve">не принимает участия в колебаниях, так как точка </w:t>
      </w:r>
      <w:r w:rsidR="00C06634" w:rsidRPr="00C0663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30" type="#_x0000_t75" style="width:11.7pt;height:14.25pt" o:ole="">
            <v:imagedata r:id="rId21" o:title=""/>
          </v:shape>
          <o:OLEObject Type="Embed" ProgID="Equation.DSMT4" ShapeID="_x0000_i1030" DrawAspect="Content" ObjectID="_1455114900" r:id="rId22"/>
        </w:object>
      </w:r>
      <w:r w:rsidR="00C06634">
        <w:rPr>
          <w:rFonts w:ascii="Times New Roman" w:hAnsi="Times New Roman" w:cs="Times New Roman"/>
          <w:sz w:val="24"/>
          <w:szCs w:val="24"/>
        </w:rPr>
        <w:t xml:space="preserve"> </w:t>
      </w:r>
      <w:r w:rsidR="002D3661" w:rsidRPr="000069BB">
        <w:rPr>
          <w:rFonts w:ascii="Times New Roman" w:hAnsi="Times New Roman" w:cs="Times New Roman"/>
          <w:sz w:val="24"/>
          <w:szCs w:val="24"/>
        </w:rPr>
        <w:t xml:space="preserve">является центром симметрии </w:t>
      </w:r>
      <w:proofErr w:type="gramStart"/>
      <w:r w:rsidR="002D3661" w:rsidRPr="000069BB">
        <w:rPr>
          <w:rFonts w:ascii="Times New Roman" w:hAnsi="Times New Roman" w:cs="Times New Roman"/>
          <w:sz w:val="24"/>
          <w:szCs w:val="24"/>
        </w:rPr>
        <w:t>маятника</w:t>
      </w:r>
      <w:proofErr w:type="gramEnd"/>
      <w:r w:rsidR="002D3661" w:rsidRPr="000069BB">
        <w:rPr>
          <w:rFonts w:ascii="Times New Roman" w:hAnsi="Times New Roman" w:cs="Times New Roman"/>
          <w:sz w:val="24"/>
          <w:szCs w:val="24"/>
        </w:rPr>
        <w:t xml:space="preserve"> и она не перемещается относительно своего положения равновесия при перемещении остальных точек. Сжав пружинку на длину</w:t>
      </w:r>
      <w:r w:rsidR="00C06634" w:rsidRPr="00C06634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2" type="#_x0000_t75" style="width:10.05pt;height:10.9pt" o:ole="">
            <v:imagedata r:id="rId23" o:title=""/>
          </v:shape>
          <o:OLEObject Type="Embed" ProgID="Equation.DSMT4" ShapeID="_x0000_i1032" DrawAspect="Content" ObjectID="_1455114901" r:id="rId24"/>
        </w:object>
      </w:r>
      <w:r w:rsidR="002D3661" w:rsidRPr="000069BB">
        <w:rPr>
          <w:rFonts w:ascii="Times New Roman" w:hAnsi="Times New Roman" w:cs="Times New Roman"/>
          <w:sz w:val="24"/>
          <w:szCs w:val="24"/>
        </w:rPr>
        <w:t>, сообщим маятнику потенциальную энергию</w:t>
      </w:r>
      <w:r w:rsidR="00C06634" w:rsidRPr="00C06634">
        <w:rPr>
          <w:rFonts w:ascii="Times New Roman" w:hAnsi="Times New Roman" w:cs="Times New Roman"/>
          <w:position w:val="-10"/>
          <w:sz w:val="24"/>
          <w:szCs w:val="24"/>
        </w:rPr>
        <w:object w:dxaOrig="1060" w:dyaOrig="360">
          <v:shape id="_x0000_i1033" type="#_x0000_t75" style="width:52.75pt;height:18.4pt" o:ole="">
            <v:imagedata r:id="rId25" o:title=""/>
          </v:shape>
          <o:OLEObject Type="Embed" ProgID="Equation.DSMT4" ShapeID="_x0000_i1033" DrawAspect="Content" ObjectID="_1455114902" r:id="rId26"/>
        </w:object>
      </w:r>
      <w:r w:rsidR="002D3661" w:rsidRPr="000069BB">
        <w:rPr>
          <w:rFonts w:ascii="Times New Roman" w:hAnsi="Times New Roman" w:cs="Times New Roman"/>
          <w:sz w:val="24"/>
          <w:szCs w:val="24"/>
        </w:rPr>
        <w:t xml:space="preserve">. При этом грузики в точках </w:t>
      </w:r>
      <w:r w:rsidR="00C06634" w:rsidRPr="00C0663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5" type="#_x0000_t75" style="width:11.7pt;height:13.4pt" o:ole="">
            <v:imagedata r:id="rId27" o:title=""/>
          </v:shape>
          <o:OLEObject Type="Embed" ProgID="Equation.DSMT4" ShapeID="_x0000_i1035" DrawAspect="Content" ObjectID="_1455114903" r:id="rId28"/>
        </w:object>
      </w:r>
      <w:r w:rsidR="00C06634" w:rsidRPr="00C06634">
        <w:rPr>
          <w:rFonts w:ascii="Times New Roman" w:hAnsi="Times New Roman" w:cs="Times New Roman"/>
          <w:sz w:val="24"/>
          <w:szCs w:val="24"/>
        </w:rPr>
        <w:t>и</w:t>
      </w:r>
      <w:r w:rsidR="00C06634" w:rsidRPr="00C0663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4" type="#_x0000_t75" style="width:11.7pt;height:13.4pt" o:ole="">
            <v:imagedata r:id="rId29" o:title=""/>
          </v:shape>
          <o:OLEObject Type="Embed" ProgID="Equation.DSMT4" ShapeID="_x0000_i1034" DrawAspect="Content" ObjectID="_1455114904" r:id="rId30"/>
        </w:object>
      </w:r>
      <w:r w:rsidR="002D3661" w:rsidRPr="000069BB">
        <w:rPr>
          <w:rFonts w:ascii="Times New Roman" w:hAnsi="Times New Roman" w:cs="Times New Roman"/>
          <w:sz w:val="24"/>
          <w:szCs w:val="24"/>
        </w:rPr>
        <w:t>сместятся на расстояние</w:t>
      </w:r>
      <w:r w:rsidR="00753D81" w:rsidRPr="00753D81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9" type="#_x0000_t75" style="width:10.05pt;height:10.9pt" o:ole="">
            <v:imagedata r:id="rId31" o:title=""/>
          </v:shape>
          <o:OLEObject Type="Embed" ProgID="Equation.DSMT4" ShapeID="_x0000_i1049" DrawAspect="Content" ObjectID="_1455114905" r:id="rId32"/>
        </w:object>
      </w:r>
      <w:proofErr w:type="gramStart"/>
      <w:r w:rsidR="002D3661" w:rsidRPr="000069BB">
        <w:rPr>
          <w:rFonts w:ascii="Times New Roman" w:hAnsi="Times New Roman" w:cs="Times New Roman"/>
          <w:sz w:val="24"/>
          <w:szCs w:val="24"/>
        </w:rPr>
        <w:t>в направлении к центру</w:t>
      </w:r>
      <w:proofErr w:type="gramEnd"/>
      <w:r w:rsidR="002D3661" w:rsidRPr="000069BB">
        <w:rPr>
          <w:rFonts w:ascii="Times New Roman" w:hAnsi="Times New Roman" w:cs="Times New Roman"/>
          <w:sz w:val="24"/>
          <w:szCs w:val="24"/>
        </w:rPr>
        <w:t xml:space="preserve"> системы, грузики в точках</w:t>
      </w:r>
      <w:r w:rsidR="00C06634" w:rsidRPr="00C0663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36" type="#_x0000_t75" style="width:11.7pt;height:14.25pt" o:ole="">
            <v:imagedata r:id="rId33" o:title=""/>
          </v:shape>
          <o:OLEObject Type="Embed" ProgID="Equation.DSMT4" ShapeID="_x0000_i1036" DrawAspect="Content" ObjectID="_1455114906" r:id="rId34"/>
        </w:object>
      </w:r>
      <w:r w:rsidR="00C06634">
        <w:rPr>
          <w:rFonts w:ascii="Times New Roman" w:hAnsi="Times New Roman" w:cs="Times New Roman"/>
          <w:sz w:val="24"/>
          <w:szCs w:val="24"/>
        </w:rPr>
        <w:t>и</w:t>
      </w:r>
      <w:r w:rsidR="00C06634" w:rsidRPr="00C06634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37" type="#_x0000_t75" style="width:14.25pt;height:18.4pt" o:ole="">
            <v:imagedata r:id="rId35" o:title=""/>
          </v:shape>
          <o:OLEObject Type="Embed" ProgID="Equation.DSMT4" ShapeID="_x0000_i1037" DrawAspect="Content" ObjectID="_1455114907" r:id="rId36"/>
        </w:object>
      </w:r>
      <w:r w:rsidR="002D3661" w:rsidRPr="000069BB">
        <w:rPr>
          <w:rFonts w:ascii="Times New Roman" w:hAnsi="Times New Roman" w:cs="Times New Roman"/>
          <w:sz w:val="24"/>
          <w:szCs w:val="24"/>
        </w:rPr>
        <w:t>– на расстояние</w:t>
      </w:r>
      <w:r w:rsidR="00C06634" w:rsidRPr="00C06634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7" type="#_x0000_t75" style="width:10.05pt;height:10.9pt" o:ole="">
            <v:imagedata r:id="rId37" o:title=""/>
          </v:shape>
          <o:OLEObject Type="Embed" ProgID="Equation.DSMT4" ShapeID="_x0000_i1047" DrawAspect="Content" ObjectID="_1455114908" r:id="rId38"/>
        </w:object>
      </w:r>
      <w:r w:rsidR="00CE442F" w:rsidRPr="000069BB">
        <w:rPr>
          <w:rFonts w:ascii="Times New Roman" w:hAnsi="Times New Roman" w:cs="Times New Roman"/>
          <w:sz w:val="24"/>
          <w:szCs w:val="24"/>
        </w:rPr>
        <w:t>в направлениях от центра (рис.1</w:t>
      </w:r>
      <w:r w:rsidR="002D3661" w:rsidRPr="000069BB">
        <w:rPr>
          <w:rFonts w:ascii="Times New Roman" w:hAnsi="Times New Roman" w:cs="Times New Roman"/>
          <w:sz w:val="24"/>
          <w:szCs w:val="24"/>
        </w:rPr>
        <w:t xml:space="preserve">). Если систему предоставить самой себе, то грузики придут в движение и возникнут осцилляции. При прохождении положения равновесия грузики в точках </w:t>
      </w:r>
      <w:r w:rsidR="00C06634" w:rsidRPr="00C06634">
        <w:rPr>
          <w:rFonts w:ascii="Times New Roman" w:hAnsi="Times New Roman" w:cs="Times New Roman"/>
          <w:position w:val="-12"/>
          <w:sz w:val="24"/>
          <w:szCs w:val="24"/>
        </w:rPr>
        <w:object w:dxaOrig="780" w:dyaOrig="360">
          <v:shape id="_x0000_i1038" type="#_x0000_t75" style="width:39.35pt;height:18.4pt" o:ole="">
            <v:imagedata r:id="rId39" o:title=""/>
          </v:shape>
          <o:OLEObject Type="Embed" ProgID="Equation.DSMT4" ShapeID="_x0000_i1038" DrawAspect="Content" ObjectID="_1455114909" r:id="rId40"/>
        </w:object>
      </w:r>
      <w:r w:rsidR="00C06634">
        <w:rPr>
          <w:rFonts w:ascii="Times New Roman" w:hAnsi="Times New Roman" w:cs="Times New Roman"/>
          <w:sz w:val="24"/>
          <w:szCs w:val="24"/>
        </w:rPr>
        <w:t xml:space="preserve"> и </w:t>
      </w:r>
      <w:r w:rsidR="00C06634" w:rsidRPr="00C0663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9" type="#_x0000_t75" style="width:11.7pt;height:13.4pt" o:ole="">
            <v:imagedata r:id="rId41" o:title=""/>
          </v:shape>
          <o:OLEObject Type="Embed" ProgID="Equation.DSMT4" ShapeID="_x0000_i1039" DrawAspect="Content" ObjectID="_1455114910" r:id="rId42"/>
        </w:object>
      </w:r>
      <w:r w:rsidR="002D3661" w:rsidRPr="000069BB">
        <w:rPr>
          <w:rFonts w:ascii="Times New Roman" w:hAnsi="Times New Roman" w:cs="Times New Roman"/>
          <w:sz w:val="24"/>
          <w:szCs w:val="24"/>
        </w:rPr>
        <w:t>будут иметь одну и ту же скорость</w:t>
      </w:r>
      <w:r w:rsidR="005B74C2">
        <w:rPr>
          <w:rFonts w:ascii="Times New Roman" w:hAnsi="Times New Roman" w:cs="Times New Roman"/>
          <w:sz w:val="24"/>
          <w:szCs w:val="24"/>
        </w:rPr>
        <w:t xml:space="preserve"> </w:t>
      </w:r>
      <w:r w:rsidR="00C06634" w:rsidRPr="00C06634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48" type="#_x0000_t75" style="width:9.2pt;height:10.9pt" o:ole="">
            <v:imagedata r:id="rId43" o:title=""/>
          </v:shape>
          <o:OLEObject Type="Embed" ProgID="Equation.DSMT4" ShapeID="_x0000_i1048" DrawAspect="Content" ObjectID="_1455114911" r:id="rId44"/>
        </w:object>
      </w:r>
      <w:r w:rsidR="002D3661" w:rsidRPr="000069BB">
        <w:rPr>
          <w:rFonts w:ascii="Times New Roman" w:hAnsi="Times New Roman" w:cs="Times New Roman"/>
          <w:sz w:val="24"/>
          <w:szCs w:val="24"/>
        </w:rPr>
        <w:t>по величине. Однако направления этой скорости в различны</w:t>
      </w:r>
      <w:r w:rsidR="00CE442F" w:rsidRPr="000069BB">
        <w:rPr>
          <w:rFonts w:ascii="Times New Roman" w:hAnsi="Times New Roman" w:cs="Times New Roman"/>
          <w:sz w:val="24"/>
          <w:szCs w:val="24"/>
        </w:rPr>
        <w:t>х точках будут различными (рис.1</w:t>
      </w:r>
      <w:r w:rsidR="002D3661" w:rsidRPr="000069BB">
        <w:rPr>
          <w:rFonts w:ascii="Times New Roman" w:hAnsi="Times New Roman" w:cs="Times New Roman"/>
          <w:sz w:val="24"/>
          <w:szCs w:val="24"/>
        </w:rPr>
        <w:t>). Так как проекции скоростей грузиков, например, в точках</w:t>
      </w:r>
      <w:r w:rsidR="00C06634">
        <w:rPr>
          <w:rFonts w:ascii="Times New Roman" w:hAnsi="Times New Roman" w:cs="Times New Roman"/>
          <w:sz w:val="24"/>
          <w:szCs w:val="24"/>
        </w:rPr>
        <w:t xml:space="preserve"> </w:t>
      </w:r>
      <w:r w:rsidR="00C06634" w:rsidRPr="00C0663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0" type="#_x0000_t75" style="width:11.7pt;height:13.4pt" o:ole="">
            <v:imagedata r:id="rId27" o:title=""/>
          </v:shape>
          <o:OLEObject Type="Embed" ProgID="Equation.DSMT4" ShapeID="_x0000_i1040" DrawAspect="Content" ObjectID="_1455114912" r:id="rId45"/>
        </w:object>
      </w:r>
      <w:r w:rsidR="00C06634">
        <w:rPr>
          <w:rFonts w:ascii="Times New Roman" w:hAnsi="Times New Roman" w:cs="Times New Roman"/>
          <w:sz w:val="24"/>
          <w:szCs w:val="24"/>
        </w:rPr>
        <w:t xml:space="preserve">и </w:t>
      </w:r>
      <w:r w:rsidR="00C06634" w:rsidRPr="00C06634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41" type="#_x0000_t75" style="width:11.7pt;height:14.25pt" o:ole="">
            <v:imagedata r:id="rId33" o:title=""/>
          </v:shape>
          <o:OLEObject Type="Embed" ProgID="Equation.DSMT4" ShapeID="_x0000_i1041" DrawAspect="Content" ObjectID="_1455114913" r:id="rId46"/>
        </w:object>
      </w:r>
      <w:r w:rsidR="002D3661" w:rsidRPr="000069BB">
        <w:rPr>
          <w:rFonts w:ascii="Times New Roman" w:hAnsi="Times New Roman" w:cs="Times New Roman"/>
          <w:sz w:val="24"/>
          <w:szCs w:val="24"/>
        </w:rPr>
        <w:t>, на стержень</w:t>
      </w:r>
      <w:r w:rsidR="005B74C2">
        <w:rPr>
          <w:rFonts w:ascii="Times New Roman" w:hAnsi="Times New Roman" w:cs="Times New Roman"/>
          <w:sz w:val="24"/>
          <w:szCs w:val="24"/>
        </w:rPr>
        <w:t xml:space="preserve"> </w:t>
      </w:r>
      <w:r w:rsidR="00C06634" w:rsidRPr="00C06634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42" type="#_x0000_t75" style="width:20.95pt;height:14.25pt" o:ole="">
            <v:imagedata r:id="rId47" o:title=""/>
          </v:shape>
          <o:OLEObject Type="Embed" ProgID="Equation.DSMT4" ShapeID="_x0000_i1042" DrawAspect="Content" ObjectID="_1455114914" r:id="rId48"/>
        </w:object>
      </w:r>
      <w:r w:rsidR="002D3661" w:rsidRPr="000069BB">
        <w:rPr>
          <w:rFonts w:ascii="Times New Roman" w:hAnsi="Times New Roman" w:cs="Times New Roman"/>
          <w:sz w:val="24"/>
          <w:szCs w:val="24"/>
        </w:rPr>
        <w:t>направлены вдоль стержня и равны</w:t>
      </w:r>
      <w:r w:rsidR="00C06634">
        <w:rPr>
          <w:rFonts w:ascii="Times New Roman" w:hAnsi="Times New Roman" w:cs="Times New Roman"/>
          <w:sz w:val="24"/>
          <w:szCs w:val="24"/>
        </w:rPr>
        <w:t xml:space="preserve"> </w:t>
      </w:r>
      <w:r w:rsidR="00C06634" w:rsidRPr="00C06634">
        <w:rPr>
          <w:rFonts w:ascii="Times New Roman" w:hAnsi="Times New Roman" w:cs="Times New Roman"/>
          <w:position w:val="-10"/>
          <w:sz w:val="24"/>
          <w:szCs w:val="24"/>
        </w:rPr>
        <w:object w:dxaOrig="600" w:dyaOrig="380">
          <v:shape id="_x0000_i1043" type="#_x0000_t75" style="width:30.15pt;height:19.25pt" o:ole="">
            <v:imagedata r:id="rId49" o:title=""/>
          </v:shape>
          <o:OLEObject Type="Embed" ProgID="Equation.DSMT4" ShapeID="_x0000_i1043" DrawAspect="Content" ObjectID="_1455114915" r:id="rId50"/>
        </w:object>
      </w:r>
      <w:r w:rsidR="002D3661" w:rsidRPr="000069BB">
        <w:rPr>
          <w:rFonts w:ascii="Times New Roman" w:hAnsi="Times New Roman" w:cs="Times New Roman"/>
          <w:sz w:val="24"/>
          <w:szCs w:val="24"/>
        </w:rPr>
        <w:t>, то точка</w:t>
      </w:r>
      <w:r w:rsidR="00C06634" w:rsidRPr="00C0663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5" type="#_x0000_t75" style="width:11.7pt;height:13.4pt" o:ole="">
            <v:imagedata r:id="rId51" o:title=""/>
          </v:shape>
          <o:OLEObject Type="Embed" ProgID="Equation.DSMT4" ShapeID="_x0000_i1045" DrawAspect="Content" ObjectID="_1455114916" r:id="rId52"/>
        </w:object>
      </w:r>
      <w:r w:rsidR="002D3661" w:rsidRPr="000069BB">
        <w:rPr>
          <w:rFonts w:ascii="Times New Roman" w:hAnsi="Times New Roman" w:cs="Times New Roman"/>
          <w:sz w:val="24"/>
          <w:szCs w:val="24"/>
        </w:rPr>
        <w:t>имеет скорость</w:t>
      </w:r>
      <w:r w:rsidR="00C06634" w:rsidRPr="00C06634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046" type="#_x0000_t75" style="width:11.7pt;height:18.4pt" o:ole="">
            <v:imagedata r:id="rId53" o:title=""/>
          </v:shape>
          <o:OLEObject Type="Embed" ProgID="Equation.DSMT4" ShapeID="_x0000_i1046" DrawAspect="Content" ObjectID="_1455114917" r:id="rId54"/>
        </w:object>
      </w:r>
      <w:r w:rsidR="002D3661" w:rsidRPr="000069BB">
        <w:rPr>
          <w:rFonts w:ascii="Times New Roman" w:hAnsi="Times New Roman" w:cs="Times New Roman"/>
          <w:sz w:val="24"/>
          <w:szCs w:val="24"/>
        </w:rPr>
        <w:t>, направленную вдоль стержня и равную</w:t>
      </w:r>
      <w:r w:rsidR="00C06634" w:rsidRPr="00C06634">
        <w:rPr>
          <w:rFonts w:ascii="Times New Roman" w:hAnsi="Times New Roman" w:cs="Times New Roman"/>
          <w:position w:val="-10"/>
          <w:sz w:val="24"/>
          <w:szCs w:val="24"/>
        </w:rPr>
        <w:object w:dxaOrig="600" w:dyaOrig="380">
          <v:shape id="_x0000_i1044" type="#_x0000_t75" style="width:30.15pt;height:19.25pt" o:ole="">
            <v:imagedata r:id="rId55" o:title=""/>
          </v:shape>
          <o:OLEObject Type="Embed" ProgID="Equation.DSMT4" ShapeID="_x0000_i1044" DrawAspect="Content" ObjectID="_1455114918" r:id="rId56"/>
        </w:object>
      </w:r>
      <w:r w:rsidR="002D3661" w:rsidRPr="000069BB">
        <w:rPr>
          <w:rFonts w:ascii="Times New Roman" w:hAnsi="Times New Roman" w:cs="Times New Roman"/>
          <w:sz w:val="24"/>
          <w:szCs w:val="24"/>
        </w:rPr>
        <w:t xml:space="preserve">. Грузик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2D3661" w:rsidRPr="000069BB">
        <w:rPr>
          <w:rFonts w:ascii="Times New Roman" w:hAnsi="Times New Roman" w:cs="Times New Roman"/>
          <w:sz w:val="24"/>
          <w:szCs w:val="24"/>
        </w:rPr>
        <w:t xml:space="preserve"> в центре имеет нулевую скорость. Тогда кинетическая энергия системы при прохождении через положение равновесия равна</w:t>
      </w:r>
      <w:r w:rsidR="00753D81" w:rsidRPr="00753D81">
        <w:rPr>
          <w:rFonts w:ascii="Times New Roman" w:hAnsi="Times New Roman" w:cs="Times New Roman"/>
          <w:position w:val="-24"/>
          <w:sz w:val="24"/>
          <w:szCs w:val="24"/>
        </w:rPr>
        <w:object w:dxaOrig="5400" w:dyaOrig="620">
          <v:shape id="_x0000_i1051" type="#_x0000_t75" style="width:270.4pt;height:31pt" o:ole="">
            <v:imagedata r:id="rId57" o:title=""/>
          </v:shape>
          <o:OLEObject Type="Embed" ProgID="Equation.DSMT4" ShapeID="_x0000_i1051" DrawAspect="Content" ObjectID="_1455114919" r:id="rId58"/>
        </w:object>
      </w:r>
      <w:r w:rsidR="002D3661" w:rsidRPr="000069BB">
        <w:rPr>
          <w:rFonts w:ascii="Times New Roman" w:hAnsi="Times New Roman" w:cs="Times New Roman"/>
          <w:sz w:val="24"/>
          <w:szCs w:val="24"/>
        </w:rPr>
        <w:t xml:space="preserve">. Учитывая, что </w:t>
      </w:r>
      <w:r w:rsidR="00753D81" w:rsidRPr="00753D81">
        <w:rPr>
          <w:rFonts w:ascii="Times New Roman" w:hAnsi="Times New Roman" w:cs="Times New Roman"/>
          <w:position w:val="-6"/>
          <w:sz w:val="24"/>
          <w:szCs w:val="24"/>
        </w:rPr>
        <w:object w:dxaOrig="700" w:dyaOrig="220">
          <v:shape id="_x0000_i1052" type="#_x0000_t75" style="width:35.15pt;height:10.9pt" o:ole="">
            <v:imagedata r:id="rId59" o:title=""/>
          </v:shape>
          <o:OLEObject Type="Embed" ProgID="Equation.DSMT4" ShapeID="_x0000_i1052" DrawAspect="Content" ObjectID="_1455114920" r:id="rId60"/>
        </w:object>
      </w:r>
      <w:r w:rsidR="002D3661" w:rsidRPr="000069BB">
        <w:rPr>
          <w:rFonts w:ascii="Times New Roman" w:hAnsi="Times New Roman" w:cs="Times New Roman"/>
          <w:sz w:val="24"/>
          <w:szCs w:val="24"/>
        </w:rPr>
        <w:t xml:space="preserve">и приравнивая выражения </w:t>
      </w:r>
      <w:proofErr w:type="gramStart"/>
      <w:r w:rsidR="002D3661" w:rsidRPr="000069B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753D81" w:rsidRPr="00753D81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53" type="#_x0000_t75" style="width:14.25pt;height:13.4pt" o:ole="">
            <v:imagedata r:id="rId61" o:title=""/>
          </v:shape>
          <o:OLEObject Type="Embed" ProgID="Equation.DSMT4" ShapeID="_x0000_i1053" DrawAspect="Content" ObjectID="_1455114921" r:id="rId62"/>
        </w:object>
      </w:r>
      <w:r w:rsidR="00753D81">
        <w:rPr>
          <w:rFonts w:ascii="Times New Roman" w:hAnsi="Times New Roman" w:cs="Times New Roman"/>
          <w:sz w:val="24"/>
          <w:szCs w:val="24"/>
        </w:rPr>
        <w:t>и</w:t>
      </w:r>
      <w:r w:rsidR="00753D81" w:rsidRPr="00753D81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54" type="#_x0000_t75" style="width:13.4pt;height:13.4pt" o:ole="">
            <v:imagedata r:id="rId63" o:title=""/>
          </v:shape>
          <o:OLEObject Type="Embed" ProgID="Equation.DSMT4" ShapeID="_x0000_i1054" DrawAspect="Content" ObjectID="_1455114922" r:id="rId64"/>
        </w:object>
      </w:r>
      <w:r w:rsidR="002D3661" w:rsidRPr="000069BB">
        <w:rPr>
          <w:rFonts w:ascii="Times New Roman" w:hAnsi="Times New Roman" w:cs="Times New Roman"/>
          <w:sz w:val="24"/>
          <w:szCs w:val="24"/>
        </w:rPr>
        <w:t>,получаем</w:t>
      </w:r>
      <w:r w:rsidR="00753D81" w:rsidRPr="00753D81">
        <w:rPr>
          <w:rFonts w:ascii="Times New Roman" w:hAnsi="Times New Roman" w:cs="Times New Roman"/>
          <w:position w:val="-12"/>
          <w:sz w:val="24"/>
          <w:szCs w:val="24"/>
        </w:rPr>
        <w:object w:dxaOrig="2439" w:dyaOrig="380">
          <v:shape id="_x0000_i1055" type="#_x0000_t75" style="width:122.25pt;height:19.25pt" o:ole="">
            <v:imagedata r:id="rId65" o:title=""/>
          </v:shape>
          <o:OLEObject Type="Embed" ProgID="Equation.DSMT4" ShapeID="_x0000_i1055" DrawAspect="Content" ObjectID="_1455114923" r:id="rId66"/>
        </w:object>
      </w:r>
      <w:r w:rsidR="002D3661" w:rsidRPr="000069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D3661" w:rsidRPr="000069B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2D3661" w:rsidRPr="000069BB">
        <w:rPr>
          <w:rFonts w:ascii="Times New Roman" w:hAnsi="Times New Roman" w:cs="Times New Roman"/>
          <w:sz w:val="24"/>
          <w:szCs w:val="24"/>
        </w:rPr>
        <w:t xml:space="preserve"> одинаковых </w:t>
      </w:r>
      <w:r w:rsidR="002D3661" w:rsidRPr="000069BB">
        <w:rPr>
          <w:rFonts w:ascii="Times New Roman" w:hAnsi="Times New Roman" w:cs="Times New Roman"/>
          <w:sz w:val="24"/>
          <w:szCs w:val="24"/>
        </w:rPr>
        <w:lastRenderedPageBreak/>
        <w:t xml:space="preserve">массах грузиков </w:t>
      </w:r>
      <w:r w:rsidR="00CB41DB">
        <w:rPr>
          <w:rFonts w:ascii="Times New Roman" w:hAnsi="Times New Roman" w:cs="Times New Roman"/>
          <w:sz w:val="24"/>
          <w:szCs w:val="24"/>
        </w:rPr>
        <w:t>(</w:t>
      </w:r>
      <w:r w:rsidR="00CB41DB" w:rsidRPr="00CB41DB">
        <w:rPr>
          <w:rFonts w:ascii="Times New Roman" w:hAnsi="Times New Roman" w:cs="Times New Roman"/>
          <w:position w:val="-12"/>
          <w:sz w:val="24"/>
          <w:szCs w:val="24"/>
        </w:rPr>
        <w:object w:dxaOrig="1719" w:dyaOrig="360">
          <v:shape id="_x0000_i1056" type="#_x0000_t75" style="width:86.25pt;height:18.4pt" o:ole="">
            <v:imagedata r:id="rId67" o:title=""/>
          </v:shape>
          <o:OLEObject Type="Embed" ProgID="Equation.DSMT4" ShapeID="_x0000_i1056" DrawAspect="Content" ObjectID="_1455114924" r:id="rId68"/>
        </w:object>
      </w:r>
      <w:r w:rsidR="00CB41DB">
        <w:rPr>
          <w:rFonts w:ascii="Times New Roman" w:hAnsi="Times New Roman" w:cs="Times New Roman"/>
          <w:sz w:val="24"/>
          <w:szCs w:val="24"/>
        </w:rPr>
        <w:t>)</w:t>
      </w:r>
      <w:r w:rsidR="002D3661" w:rsidRPr="000069BB">
        <w:rPr>
          <w:rFonts w:ascii="Times New Roman" w:hAnsi="Times New Roman" w:cs="Times New Roman"/>
          <w:sz w:val="24"/>
          <w:szCs w:val="24"/>
        </w:rPr>
        <w:t>находим</w:t>
      </w:r>
      <w:r w:rsidR="00CB41DB">
        <w:rPr>
          <w:rFonts w:ascii="Times New Roman" w:hAnsi="Times New Roman" w:cs="Times New Roman"/>
          <w:sz w:val="24"/>
          <w:szCs w:val="24"/>
        </w:rPr>
        <w:t xml:space="preserve"> </w:t>
      </w:r>
      <w:r w:rsidR="00CB41DB" w:rsidRPr="00CB41DB">
        <w:rPr>
          <w:rFonts w:ascii="Times New Roman" w:hAnsi="Times New Roman" w:cs="Times New Roman"/>
          <w:position w:val="-10"/>
          <w:sz w:val="24"/>
          <w:szCs w:val="24"/>
        </w:rPr>
        <w:object w:dxaOrig="1260" w:dyaOrig="360">
          <v:shape id="_x0000_i1057" type="#_x0000_t75" style="width:62.8pt;height:18.4pt" o:ole="">
            <v:imagedata r:id="rId69" o:title=""/>
          </v:shape>
          <o:OLEObject Type="Embed" ProgID="Equation.DSMT4" ShapeID="_x0000_i1057" DrawAspect="Content" ObjectID="_1455114925" r:id="rId70"/>
        </w:object>
      </w:r>
      <w:r w:rsidR="002D3661" w:rsidRPr="000069BB">
        <w:rPr>
          <w:rFonts w:ascii="Times New Roman" w:hAnsi="Times New Roman" w:cs="Times New Roman"/>
          <w:sz w:val="24"/>
          <w:szCs w:val="24"/>
        </w:rPr>
        <w:t>. Если теперь соединить противоположные углы каждой секции пружинками либо любое количество</w:t>
      </w:r>
      <w:r w:rsidR="004027E8" w:rsidRPr="004027E8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59" type="#_x0000_t75" style="width:9.2pt;height:10.9pt" o:ole="">
            <v:imagedata r:id="rId71" o:title=""/>
          </v:shape>
          <o:OLEObject Type="Embed" ProgID="Equation.DSMT4" ShapeID="_x0000_i1059" DrawAspect="Content" ObjectID="_1455114926" r:id="rId72"/>
        </w:object>
      </w:r>
      <w:r w:rsidR="002D3661" w:rsidRPr="000069BB">
        <w:rPr>
          <w:rFonts w:ascii="Times New Roman" w:hAnsi="Times New Roman" w:cs="Times New Roman"/>
          <w:sz w:val="24"/>
          <w:szCs w:val="24"/>
        </w:rPr>
        <w:t>указанных пар точек, где</w:t>
      </w:r>
      <w:r w:rsidR="004027E8" w:rsidRPr="004027E8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060" type="#_x0000_t75" style="width:41.85pt;height:14.25pt" o:ole="">
            <v:imagedata r:id="rId73" o:title=""/>
          </v:shape>
          <o:OLEObject Type="Embed" ProgID="Equation.DSMT4" ShapeID="_x0000_i1060" DrawAspect="Content" ObjectID="_1455114927" r:id="rId74"/>
        </w:object>
      </w:r>
      <w:r w:rsidR="002D3661" w:rsidRPr="000069BB">
        <w:rPr>
          <w:rFonts w:ascii="Times New Roman" w:hAnsi="Times New Roman" w:cs="Times New Roman"/>
          <w:sz w:val="24"/>
          <w:szCs w:val="24"/>
        </w:rPr>
        <w:t>, то легко получить</w:t>
      </w:r>
      <w:r w:rsidR="00CB41DB" w:rsidRPr="00CB41DB">
        <w:rPr>
          <w:rFonts w:ascii="Times New Roman" w:hAnsi="Times New Roman" w:cs="Times New Roman"/>
          <w:position w:val="-12"/>
          <w:sz w:val="24"/>
          <w:szCs w:val="24"/>
        </w:rPr>
        <w:object w:dxaOrig="2540" w:dyaOrig="380">
          <v:shape id="_x0000_i1058" type="#_x0000_t75" style="width:127.25pt;height:19.25pt" o:ole="">
            <v:imagedata r:id="rId75" o:title=""/>
          </v:shape>
          <o:OLEObject Type="Embed" ProgID="Equation.DSMT4" ShapeID="_x0000_i1058" DrawAspect="Content" ObjectID="_1455114928" r:id="rId76"/>
        </w:object>
      </w:r>
      <w:r w:rsidR="002D3661" w:rsidRPr="000069BB">
        <w:rPr>
          <w:rFonts w:ascii="Times New Roman" w:hAnsi="Times New Roman" w:cs="Times New Roman"/>
          <w:sz w:val="24"/>
          <w:szCs w:val="24"/>
        </w:rPr>
        <w:t>.</w:t>
      </w:r>
    </w:p>
    <w:p w:rsidR="000069BB" w:rsidRDefault="000069BB" w:rsidP="000069B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-43815</wp:posOffset>
            </wp:positionV>
            <wp:extent cx="2957830" cy="3030220"/>
            <wp:effectExtent l="19050" t="0" r="0" b="0"/>
            <wp:wrapSquare wrapText="bothSides"/>
            <wp:docPr id="2" name="Рисунок 0" descr="рис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2.jpg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09E" w:rsidRPr="000069BB">
        <w:rPr>
          <w:rFonts w:ascii="Times New Roman" w:hAnsi="Times New Roman" w:cs="Times New Roman"/>
          <w:sz w:val="24"/>
          <w:szCs w:val="24"/>
        </w:rPr>
        <w:t>Найдем теперь частоту колебаний маятника, представленного на рис.2. При сжатии пружинки на длину</w:t>
      </w:r>
      <w:r w:rsidR="00143A8D" w:rsidRPr="00C06634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4" type="#_x0000_t75" style="width:10.05pt;height:10.9pt" o:ole="">
            <v:imagedata r:id="rId23" o:title=""/>
          </v:shape>
          <o:OLEObject Type="Embed" ProgID="Equation.DSMT4" ShapeID="_x0000_i1074" DrawAspect="Content" ObjectID="_1455114929" r:id="rId78"/>
        </w:object>
      </w:r>
      <w:r w:rsidR="0041509E" w:rsidRPr="000069BB">
        <w:rPr>
          <w:rFonts w:ascii="Times New Roman" w:hAnsi="Times New Roman" w:cs="Times New Roman"/>
          <w:sz w:val="24"/>
          <w:szCs w:val="24"/>
        </w:rPr>
        <w:t>потенциальная энергия маятника равна</w:t>
      </w:r>
      <w:r w:rsidR="004027E8" w:rsidRPr="00C06634">
        <w:rPr>
          <w:rFonts w:ascii="Times New Roman" w:hAnsi="Times New Roman" w:cs="Times New Roman"/>
          <w:position w:val="-10"/>
          <w:sz w:val="24"/>
          <w:szCs w:val="24"/>
        </w:rPr>
        <w:object w:dxaOrig="1060" w:dyaOrig="360">
          <v:shape id="_x0000_i1061" type="#_x0000_t75" style="width:52.75pt;height:18.4pt" o:ole="">
            <v:imagedata r:id="rId25" o:title=""/>
          </v:shape>
          <o:OLEObject Type="Embed" ProgID="Equation.DSMT4" ShapeID="_x0000_i1061" DrawAspect="Content" ObjectID="_1455114930" r:id="rId79"/>
        </w:object>
      </w:r>
      <w:r w:rsidR="0041509E" w:rsidRPr="000069BB">
        <w:rPr>
          <w:rFonts w:ascii="Times New Roman" w:hAnsi="Times New Roman" w:cs="Times New Roman"/>
          <w:sz w:val="24"/>
          <w:szCs w:val="24"/>
        </w:rPr>
        <w:t>. Найдем кинетическую энергию маятника при прохождении им положения равновесия. Направления скоростей грузиков представлены на рис.2. Легко видеть, что</w:t>
      </w:r>
      <w:r w:rsidR="004027E8" w:rsidRPr="004027E8">
        <w:rPr>
          <w:rFonts w:ascii="Times New Roman" w:hAnsi="Times New Roman" w:cs="Times New Roman"/>
          <w:position w:val="-12"/>
          <w:sz w:val="24"/>
          <w:szCs w:val="24"/>
        </w:rPr>
        <w:object w:dxaOrig="1040" w:dyaOrig="400">
          <v:shape id="_x0000_i1063" type="#_x0000_t75" style="width:51.9pt;height:20.1pt" o:ole="">
            <v:imagedata r:id="rId80" o:title=""/>
          </v:shape>
          <o:OLEObject Type="Embed" ProgID="Equation.DSMT4" ShapeID="_x0000_i1063" DrawAspect="Content" ObjectID="_1455114931" r:id="rId81"/>
        </w:object>
      </w:r>
      <w:r w:rsidR="0041509E" w:rsidRPr="000069BB">
        <w:rPr>
          <w:rFonts w:ascii="Times New Roman" w:hAnsi="Times New Roman" w:cs="Times New Roman"/>
          <w:sz w:val="24"/>
          <w:szCs w:val="24"/>
        </w:rPr>
        <w:t>,</w:t>
      </w:r>
      <w:r w:rsidR="004027E8" w:rsidRPr="004027E8">
        <w:rPr>
          <w:rFonts w:ascii="Times New Roman" w:hAnsi="Times New Roman" w:cs="Times New Roman"/>
          <w:position w:val="-12"/>
          <w:sz w:val="24"/>
          <w:szCs w:val="24"/>
        </w:rPr>
        <w:object w:dxaOrig="900" w:dyaOrig="400">
          <v:shape id="_x0000_i1064" type="#_x0000_t75" style="width:45.2pt;height:20.1pt" o:ole="">
            <v:imagedata r:id="rId82" o:title=""/>
          </v:shape>
          <o:OLEObject Type="Embed" ProgID="Equation.DSMT4" ShapeID="_x0000_i1064" DrawAspect="Content" ObjectID="_1455114932" r:id="rId83"/>
        </w:object>
      </w:r>
      <w:r w:rsidR="0041509E" w:rsidRPr="000069BB">
        <w:rPr>
          <w:rFonts w:ascii="Times New Roman" w:hAnsi="Times New Roman" w:cs="Times New Roman"/>
          <w:sz w:val="24"/>
          <w:szCs w:val="24"/>
        </w:rPr>
        <w:t xml:space="preserve">. Чтобы определить направление и величину скорости </w:t>
      </w:r>
      <w:r w:rsidR="004027E8" w:rsidRPr="004027E8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062" type="#_x0000_t75" style="width:11.7pt;height:18.4pt" o:ole="">
            <v:imagedata r:id="rId84" o:title=""/>
          </v:shape>
          <o:OLEObject Type="Embed" ProgID="Equation.DSMT4" ShapeID="_x0000_i1062" DrawAspect="Content" ObjectID="_1455114933" r:id="rId85"/>
        </w:object>
      </w:r>
      <w:r w:rsidR="0041509E" w:rsidRPr="000069BB">
        <w:rPr>
          <w:rFonts w:ascii="Times New Roman" w:hAnsi="Times New Roman" w:cs="Times New Roman"/>
          <w:sz w:val="24"/>
          <w:szCs w:val="24"/>
        </w:rPr>
        <w:t xml:space="preserve"> построим мгновенный центр вращения </w:t>
      </w:r>
      <w:r w:rsidR="004027E8" w:rsidRPr="004027E8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65" type="#_x0000_t75" style="width:15.05pt;height:18.4pt" o:ole="">
            <v:imagedata r:id="rId86" o:title=""/>
          </v:shape>
          <o:OLEObject Type="Embed" ProgID="Equation.DSMT4" ShapeID="_x0000_i1065" DrawAspect="Content" ObjectID="_1455114934" r:id="rId87"/>
        </w:object>
      </w:r>
      <w:r w:rsidR="0041509E" w:rsidRPr="000069BB">
        <w:rPr>
          <w:rFonts w:ascii="Times New Roman" w:hAnsi="Times New Roman" w:cs="Times New Roman"/>
          <w:sz w:val="24"/>
          <w:szCs w:val="24"/>
        </w:rPr>
        <w:t xml:space="preserve"> стержня</w:t>
      </w:r>
      <w:r w:rsidR="004027E8" w:rsidRPr="004027E8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66" type="#_x0000_t75" style="width:22.6pt;height:18.4pt" o:ole="">
            <v:imagedata r:id="rId88" o:title=""/>
          </v:shape>
          <o:OLEObject Type="Embed" ProgID="Equation.DSMT4" ShapeID="_x0000_i1066" DrawAspect="Content" ObjectID="_1455114935" r:id="rId89"/>
        </w:object>
      </w:r>
      <w:r w:rsidR="0041509E" w:rsidRPr="000069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09E" w:rsidRPr="000069BB" w:rsidRDefault="00353F12" w:rsidP="000069BB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33" type="#_x0000_t202" style="position:absolute;left:0;text-align:left;margin-left:259.3pt;margin-top:34.75pt;width:224.35pt;height:39.25pt;z-index:251664384;mso-width-relative:margin;mso-height-relative:margin" strokecolor="white [3212]">
            <v:textbox>
              <w:txbxContent>
                <w:p w:rsidR="0012528C" w:rsidRPr="0041509E" w:rsidRDefault="0012528C" w:rsidP="0041509E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0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Рис.2. Связанный симметричный </w:t>
                  </w:r>
                  <w:proofErr w:type="spellStart"/>
                  <w:r w:rsidRPr="004150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четырехсекционный</w:t>
                  </w:r>
                  <w:proofErr w:type="spellEnd"/>
                  <w:r w:rsidRPr="004150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маятник.</w:t>
                  </w:r>
                </w:p>
              </w:txbxContent>
            </v:textbox>
            <w10:wrap type="square"/>
          </v:shape>
        </w:pict>
      </w:r>
      <w:r w:rsidR="0041509E" w:rsidRPr="000069BB">
        <w:rPr>
          <w:rFonts w:ascii="Times New Roman" w:hAnsi="Times New Roman" w:cs="Times New Roman"/>
          <w:sz w:val="24"/>
          <w:szCs w:val="24"/>
        </w:rPr>
        <w:t>Тогда видно, что</w:t>
      </w:r>
      <w:r w:rsidR="004027E8" w:rsidRPr="004027E8">
        <w:rPr>
          <w:rFonts w:ascii="Times New Roman" w:hAnsi="Times New Roman" w:cs="Times New Roman"/>
          <w:position w:val="-12"/>
          <w:sz w:val="24"/>
          <w:szCs w:val="24"/>
        </w:rPr>
        <w:object w:dxaOrig="1579" w:dyaOrig="400">
          <v:shape id="_x0000_i1067" type="#_x0000_t75" style="width:78.7pt;height:20.1pt" o:ole="">
            <v:imagedata r:id="rId90" o:title=""/>
          </v:shape>
          <o:OLEObject Type="Embed" ProgID="Equation.DSMT4" ShapeID="_x0000_i1067" DrawAspect="Content" ObjectID="_1455114936" r:id="rId91"/>
        </w:object>
      </w:r>
      <w:r w:rsidR="0041509E" w:rsidRPr="000069BB">
        <w:rPr>
          <w:rFonts w:ascii="Times New Roman" w:hAnsi="Times New Roman" w:cs="Times New Roman"/>
          <w:sz w:val="24"/>
          <w:szCs w:val="24"/>
        </w:rPr>
        <w:t>, откуда</w:t>
      </w:r>
      <w:r w:rsidR="00D37730" w:rsidRPr="00D37730">
        <w:rPr>
          <w:rFonts w:ascii="Times New Roman" w:hAnsi="Times New Roman" w:cs="Times New Roman"/>
          <w:position w:val="-12"/>
          <w:sz w:val="24"/>
          <w:szCs w:val="24"/>
        </w:rPr>
        <w:object w:dxaOrig="1100" w:dyaOrig="400">
          <v:shape id="_x0000_i1068" type="#_x0000_t75" style="width:55.25pt;height:20.1pt" o:ole="">
            <v:imagedata r:id="rId92" o:title=""/>
          </v:shape>
          <o:OLEObject Type="Embed" ProgID="Equation.DSMT4" ShapeID="_x0000_i1068" DrawAspect="Content" ObjectID="_1455114937" r:id="rId93"/>
        </w:object>
      </w:r>
      <w:r w:rsidR="0041509E" w:rsidRPr="000069BB">
        <w:rPr>
          <w:rFonts w:ascii="Times New Roman" w:hAnsi="Times New Roman" w:cs="Times New Roman"/>
          <w:sz w:val="24"/>
          <w:szCs w:val="24"/>
        </w:rPr>
        <w:t>. Тогда кинетическая энергия системы равна</w:t>
      </w:r>
      <w:proofErr w:type="gramStart"/>
      <w:r w:rsidR="0041509E" w:rsidRPr="000069BB">
        <w:rPr>
          <w:rFonts w:ascii="Times New Roman" w:hAnsi="Times New Roman" w:cs="Times New Roman"/>
          <w:sz w:val="24"/>
          <w:szCs w:val="24"/>
        </w:rPr>
        <w:t xml:space="preserve"> </w:t>
      </w:r>
      <w:r w:rsidR="00527568" w:rsidRPr="00527568">
        <w:rPr>
          <w:rFonts w:ascii="Times New Roman" w:hAnsi="Times New Roman" w:cs="Times New Roman"/>
          <w:position w:val="-24"/>
          <w:sz w:val="24"/>
          <w:szCs w:val="24"/>
        </w:rPr>
        <w:object w:dxaOrig="4740" w:dyaOrig="620">
          <v:shape id="_x0000_i1069" type="#_x0000_t75" style="width:236.95pt;height:31pt" o:ole="">
            <v:imagedata r:id="rId94" o:title=""/>
          </v:shape>
          <o:OLEObject Type="Embed" ProgID="Equation.DSMT4" ShapeID="_x0000_i1069" DrawAspect="Content" ObjectID="_1455114938" r:id="rId95"/>
        </w:object>
      </w:r>
      <w:r w:rsidR="005275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509E" w:rsidRPr="000069BB">
        <w:rPr>
          <w:rFonts w:ascii="Times New Roman" w:hAnsi="Times New Roman" w:cs="Times New Roman"/>
          <w:sz w:val="24"/>
          <w:szCs w:val="24"/>
        </w:rPr>
        <w:t>Приравнивая</w:t>
      </w:r>
      <w:r w:rsidR="00527568" w:rsidRPr="00753D81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70" type="#_x0000_t75" style="width:14.25pt;height:13.4pt" o:ole="">
            <v:imagedata r:id="rId61" o:title=""/>
          </v:shape>
          <o:OLEObject Type="Embed" ProgID="Equation.DSMT4" ShapeID="_x0000_i1070" DrawAspect="Content" ObjectID="_1455114939" r:id="rId96"/>
        </w:object>
      </w:r>
      <w:r w:rsidR="00527568">
        <w:rPr>
          <w:rFonts w:ascii="Times New Roman" w:hAnsi="Times New Roman" w:cs="Times New Roman"/>
          <w:sz w:val="24"/>
          <w:szCs w:val="24"/>
        </w:rPr>
        <w:t>и</w:t>
      </w:r>
      <w:r w:rsidR="00527568" w:rsidRPr="00753D81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1" type="#_x0000_t75" style="width:13.4pt;height:13.4pt" o:ole="">
            <v:imagedata r:id="rId63" o:title=""/>
          </v:shape>
          <o:OLEObject Type="Embed" ProgID="Equation.DSMT4" ShapeID="_x0000_i1071" DrawAspect="Content" ObjectID="_1455114940" r:id="rId97"/>
        </w:object>
      </w:r>
      <w:r w:rsidR="0041509E" w:rsidRPr="000069BB">
        <w:rPr>
          <w:rFonts w:ascii="Times New Roman" w:hAnsi="Times New Roman" w:cs="Times New Roman"/>
          <w:sz w:val="24"/>
          <w:szCs w:val="24"/>
        </w:rPr>
        <w:t>, для частоты колебаний получаем выражение:</w:t>
      </w:r>
      <w:r w:rsidR="00527568" w:rsidRPr="00527568">
        <w:rPr>
          <w:rFonts w:ascii="Times New Roman" w:hAnsi="Times New Roman" w:cs="Times New Roman"/>
          <w:position w:val="-12"/>
          <w:sz w:val="24"/>
          <w:szCs w:val="24"/>
        </w:rPr>
        <w:object w:dxaOrig="3379" w:dyaOrig="380">
          <v:shape id="_x0000_i1072" type="#_x0000_t75" style="width:169.1pt;height:19.25pt" o:ole="">
            <v:imagedata r:id="rId98" o:title=""/>
          </v:shape>
          <o:OLEObject Type="Embed" ProgID="Equation.DSMT4" ShapeID="_x0000_i1072" DrawAspect="Content" ObjectID="_1455114941" r:id="rId99"/>
        </w:object>
      </w:r>
      <w:r w:rsidR="0041509E" w:rsidRPr="000069BB">
        <w:rPr>
          <w:rFonts w:ascii="Times New Roman" w:hAnsi="Times New Roman" w:cs="Times New Roman"/>
          <w:sz w:val="24"/>
          <w:szCs w:val="24"/>
        </w:rPr>
        <w:t xml:space="preserve">. При одинаковых массах грузиков, равных </w:t>
      </w:r>
      <w:r w:rsidR="00143A8D" w:rsidRPr="00753D8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75" type="#_x0000_t75" style="width:13.4pt;height:10.9pt" o:ole="">
            <v:imagedata r:id="rId19" o:title=""/>
          </v:shape>
          <o:OLEObject Type="Embed" ProgID="Equation.DSMT4" ShapeID="_x0000_i1075" DrawAspect="Content" ObjectID="_1455114942" r:id="rId100"/>
        </w:object>
      </w:r>
      <w:r w:rsidR="0041509E" w:rsidRPr="000069BB">
        <w:rPr>
          <w:rFonts w:ascii="Times New Roman" w:hAnsi="Times New Roman" w:cs="Times New Roman"/>
          <w:sz w:val="24"/>
          <w:szCs w:val="24"/>
        </w:rPr>
        <w:t xml:space="preserve"> находим</w:t>
      </w:r>
      <w:r w:rsidR="00527568" w:rsidRPr="00527568">
        <w:rPr>
          <w:rFonts w:ascii="Times New Roman" w:hAnsi="Times New Roman" w:cs="Times New Roman"/>
          <w:position w:val="-10"/>
          <w:sz w:val="24"/>
          <w:szCs w:val="24"/>
        </w:rPr>
        <w:object w:dxaOrig="1359" w:dyaOrig="360">
          <v:shape id="_x0000_i1073" type="#_x0000_t75" style="width:67.8pt;height:18.4pt" o:ole="">
            <v:imagedata r:id="rId101" o:title=""/>
          </v:shape>
          <o:OLEObject Type="Embed" ProgID="Equation.DSMT4" ShapeID="_x0000_i1073" DrawAspect="Content" ObjectID="_1455114943" r:id="rId102"/>
        </w:object>
      </w:r>
      <w:r w:rsidR="0041509E" w:rsidRPr="000069BB">
        <w:rPr>
          <w:rFonts w:ascii="Times New Roman" w:hAnsi="Times New Roman" w:cs="Times New Roman"/>
          <w:sz w:val="24"/>
          <w:szCs w:val="24"/>
        </w:rPr>
        <w:t>.</w:t>
      </w:r>
      <w:r w:rsidR="000069BB" w:rsidRPr="000069B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sectPr w:rsidR="0041509E" w:rsidRPr="000069BB" w:rsidSect="00CE442F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D091B"/>
    <w:multiLevelType w:val="hybridMultilevel"/>
    <w:tmpl w:val="F34EAEB6"/>
    <w:lvl w:ilvl="0" w:tplc="9F4CBC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5E62"/>
    <w:rsid w:val="000069BB"/>
    <w:rsid w:val="0012528C"/>
    <w:rsid w:val="00143A8D"/>
    <w:rsid w:val="00225E62"/>
    <w:rsid w:val="002D3661"/>
    <w:rsid w:val="003448D1"/>
    <w:rsid w:val="00353F12"/>
    <w:rsid w:val="00386FD8"/>
    <w:rsid w:val="004027E8"/>
    <w:rsid w:val="0041509E"/>
    <w:rsid w:val="00425C3A"/>
    <w:rsid w:val="00527568"/>
    <w:rsid w:val="005B74C2"/>
    <w:rsid w:val="0075132E"/>
    <w:rsid w:val="00753D81"/>
    <w:rsid w:val="009278B3"/>
    <w:rsid w:val="00A36B71"/>
    <w:rsid w:val="00BB6958"/>
    <w:rsid w:val="00C06634"/>
    <w:rsid w:val="00CB41DB"/>
    <w:rsid w:val="00CE442F"/>
    <w:rsid w:val="00D37730"/>
    <w:rsid w:val="00D41365"/>
    <w:rsid w:val="00D958A3"/>
    <w:rsid w:val="00DB7012"/>
    <w:rsid w:val="00FD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5E6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2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E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25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5E62"/>
  </w:style>
  <w:style w:type="paragraph" w:styleId="a8">
    <w:name w:val="footer"/>
    <w:basedOn w:val="a"/>
    <w:link w:val="a9"/>
    <w:uiPriority w:val="99"/>
    <w:semiHidden/>
    <w:unhideWhenUsed/>
    <w:rsid w:val="00225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5E62"/>
  </w:style>
  <w:style w:type="paragraph" w:styleId="aa">
    <w:name w:val="List Paragraph"/>
    <w:basedOn w:val="a"/>
    <w:uiPriority w:val="34"/>
    <w:qFormat/>
    <w:rsid w:val="00225E6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069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oleObject" Target="embeddings/oleObject51.bin"/><Relationship Id="rId5" Type="http://schemas.openxmlformats.org/officeDocument/2006/relationships/hyperlink" Target="mailto:natali_novickaya@mail.ru" TargetMode="Externa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jpeg"/><Relationship Id="rId100" Type="http://schemas.openxmlformats.org/officeDocument/2006/relationships/oleObject" Target="embeddings/oleObject5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Наточка</dc:creator>
  <cp:lastModifiedBy>Наточка</cp:lastModifiedBy>
  <cp:revision>2</cp:revision>
  <dcterms:created xsi:type="dcterms:W3CDTF">2014-02-28T15:46:00Z</dcterms:created>
  <dcterms:modified xsi:type="dcterms:W3CDTF">2014-02-28T15:46:00Z</dcterms:modified>
</cp:coreProperties>
</file>