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9E" w:rsidRDefault="009A1F9E" w:rsidP="00D11E2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294E">
        <w:rPr>
          <w:rFonts w:ascii="Times New Roman" w:hAnsi="Times New Roman"/>
          <w:b/>
          <w:sz w:val="28"/>
          <w:szCs w:val="28"/>
        </w:rPr>
        <w:t>Ген</w:t>
      </w:r>
      <w:r>
        <w:rPr>
          <w:rFonts w:ascii="Times New Roman" w:hAnsi="Times New Roman"/>
          <w:b/>
          <w:sz w:val="28"/>
          <w:szCs w:val="28"/>
        </w:rPr>
        <w:t>е</w:t>
      </w:r>
      <w:r w:rsidRPr="00B7294E">
        <w:rPr>
          <w:rFonts w:ascii="Times New Roman" w:hAnsi="Times New Roman"/>
          <w:b/>
          <w:sz w:val="28"/>
          <w:szCs w:val="28"/>
        </w:rPr>
        <w:t>зис культа эллинистического правителя в Египте</w:t>
      </w:r>
    </w:p>
    <w:p w:rsidR="009A1F9E" w:rsidRDefault="009A1F9E" w:rsidP="0080799D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Габлия Баграт Робестанович</w:t>
      </w:r>
    </w:p>
    <w:p w:rsidR="009A1F9E" w:rsidRDefault="009A1F9E" w:rsidP="0080799D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</w:p>
    <w:p w:rsidR="009A1F9E" w:rsidRDefault="009A1F9E" w:rsidP="0080799D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Харьковского национального университета им. В.Н. Каразина,</w:t>
      </w:r>
    </w:p>
    <w:p w:rsidR="009A1F9E" w:rsidRDefault="009A1F9E" w:rsidP="0080799D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факультет, Харьков, Украина</w:t>
      </w:r>
    </w:p>
    <w:p w:rsidR="009A1F9E" w:rsidRDefault="009A1F9E" w:rsidP="005163A2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360D2">
        <w:rPr>
          <w:rFonts w:ascii="Times New Roman" w:hAnsi="Times New Roman"/>
          <w:sz w:val="24"/>
          <w:szCs w:val="24"/>
        </w:rPr>
        <w:t xml:space="preserve">: </w:t>
      </w:r>
      <w:r w:rsidRPr="00D11E24">
        <w:rPr>
          <w:rFonts w:ascii="Times New Roman" w:hAnsi="Times New Roman"/>
          <w:sz w:val="24"/>
          <w:szCs w:val="24"/>
          <w:u w:val="single"/>
          <w:lang w:val="en-US"/>
        </w:rPr>
        <w:t>gabliabagrat</w:t>
      </w:r>
      <w:r w:rsidRPr="007360D2">
        <w:rPr>
          <w:rFonts w:ascii="Times New Roman" w:hAnsi="Times New Roman"/>
          <w:sz w:val="24"/>
          <w:szCs w:val="24"/>
          <w:u w:val="single"/>
        </w:rPr>
        <w:t>@</w:t>
      </w:r>
      <w:r w:rsidRPr="00D11E24">
        <w:rPr>
          <w:rFonts w:ascii="Times New Roman" w:hAnsi="Times New Roman"/>
          <w:sz w:val="24"/>
          <w:szCs w:val="24"/>
          <w:u w:val="single"/>
          <w:lang w:val="en-US"/>
        </w:rPr>
        <w:t>ukr</w:t>
      </w:r>
      <w:r w:rsidRPr="007360D2">
        <w:rPr>
          <w:rFonts w:ascii="Times New Roman" w:hAnsi="Times New Roman"/>
          <w:sz w:val="24"/>
          <w:szCs w:val="24"/>
          <w:u w:val="single"/>
        </w:rPr>
        <w:t>.</w:t>
      </w:r>
      <w:r w:rsidRPr="00D11E24">
        <w:rPr>
          <w:rFonts w:ascii="Times New Roman" w:hAnsi="Times New Roman"/>
          <w:sz w:val="24"/>
          <w:szCs w:val="24"/>
          <w:u w:val="single"/>
          <w:lang w:val="en-US"/>
        </w:rPr>
        <w:t>net</w:t>
      </w:r>
    </w:p>
    <w:p w:rsidR="009A1F9E" w:rsidRPr="00130E0A" w:rsidRDefault="009A1F9E" w:rsidP="005E15AB">
      <w:pPr>
        <w:pStyle w:val="FootnoteText"/>
        <w:ind w:firstLine="567"/>
        <w:jc w:val="both"/>
        <w:rPr>
          <w:rFonts w:ascii="Times New Roman" w:hAnsi="Times New Roman"/>
        </w:rPr>
      </w:pPr>
      <w:r w:rsidRPr="00EF52CE">
        <w:rPr>
          <w:rFonts w:ascii="Times New Roman" w:eastAsia="TimesNewRomanPSMT" w:hAnsi="Times New Roman"/>
          <w:sz w:val="24"/>
          <w:szCs w:val="24"/>
        </w:rPr>
        <w:t>Культ правителя принадлежит к числу наиболее хар</w:t>
      </w:r>
      <w:r>
        <w:rPr>
          <w:rFonts w:ascii="Times New Roman" w:eastAsia="TimesNewRomanPSMT" w:hAnsi="Times New Roman"/>
          <w:sz w:val="24"/>
          <w:szCs w:val="24"/>
        </w:rPr>
        <w:t>актерных и</w:t>
      </w:r>
      <w:r w:rsidRPr="00EF52CE">
        <w:rPr>
          <w:rFonts w:ascii="Times New Roman" w:eastAsia="TimesNewRomanPSMT" w:hAnsi="Times New Roman"/>
          <w:sz w:val="24"/>
          <w:szCs w:val="24"/>
        </w:rPr>
        <w:t xml:space="preserve"> неоднозначных явлений эллинистической идеологии. Споры вокруг этого феномена не утихают на протяжении более чем столетия, и многое из того, что сегодня говорится о нем – не столько отражение античных реалий, </w:t>
      </w:r>
      <w:r>
        <w:rPr>
          <w:rFonts w:ascii="Times New Roman" w:eastAsia="TimesNewRomanPSMT" w:hAnsi="Times New Roman"/>
          <w:sz w:val="24"/>
          <w:szCs w:val="24"/>
        </w:rPr>
        <w:t xml:space="preserve">а </w:t>
      </w:r>
      <w:r w:rsidRPr="00EF52CE">
        <w:rPr>
          <w:rFonts w:ascii="Times New Roman" w:eastAsia="TimesNewRomanPSMT" w:hAnsi="Times New Roman"/>
          <w:sz w:val="24"/>
          <w:szCs w:val="24"/>
        </w:rPr>
        <w:t xml:space="preserve">сколько дань историографической традиции. </w:t>
      </w:r>
      <w:r>
        <w:rPr>
          <w:rFonts w:ascii="Times New Roman" w:eastAsia="TimesNewRomanPSMT" w:hAnsi="Times New Roman"/>
          <w:sz w:val="24"/>
          <w:szCs w:val="24"/>
        </w:rPr>
        <w:t>К</w:t>
      </w:r>
      <w:r w:rsidRPr="00EF52CE">
        <w:rPr>
          <w:rFonts w:ascii="Times New Roman" w:eastAsia="TimesNewRomanPSMT" w:hAnsi="Times New Roman"/>
          <w:sz w:val="24"/>
          <w:szCs w:val="24"/>
        </w:rPr>
        <w:t>ульт эллинистических правителей, существовавший в греческих полисах, кардинально отличался от организуемого царями официального династического культа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EF5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 Би</w:t>
      </w:r>
      <w:r w:rsidRPr="00130E0A">
        <w:rPr>
          <w:rFonts w:ascii="Times New Roman" w:hAnsi="Times New Roman"/>
          <w:sz w:val="24"/>
          <w:szCs w:val="24"/>
        </w:rPr>
        <w:t>керман выдвинул теорию о существовании в эллинистическом мире двух культов. Официального династического и собственно полисного</w:t>
      </w:r>
      <w:r>
        <w:rPr>
          <w:rFonts w:ascii="Times New Roman" w:hAnsi="Times New Roman"/>
          <w:sz w:val="24"/>
          <w:szCs w:val="24"/>
        </w:rPr>
        <w:t xml:space="preserve"> [3, С. 240].</w:t>
      </w:r>
    </w:p>
    <w:p w:rsidR="009A1F9E" w:rsidRPr="00130E0A" w:rsidRDefault="009A1F9E" w:rsidP="005E15A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E0A">
        <w:rPr>
          <w:rFonts w:ascii="Times New Roman" w:hAnsi="Times New Roman"/>
          <w:sz w:val="24"/>
          <w:szCs w:val="24"/>
        </w:rPr>
        <w:t>Ученые, которые занимались изучением царского культа в Египте, конца ΧΙΧ – начала ΧΧ веков придерживались теократического подхода в определении данного культа. То есть власть монарха обеспечив</w:t>
      </w:r>
      <w:r>
        <w:rPr>
          <w:rFonts w:ascii="Times New Roman" w:hAnsi="Times New Roman"/>
          <w:sz w:val="24"/>
          <w:szCs w:val="24"/>
        </w:rPr>
        <w:t xml:space="preserve">алась божественным авторитетом. Харьковский ученый начала ХХ </w:t>
      </w:r>
      <w:r w:rsidRPr="00130E0A">
        <w:rPr>
          <w:rFonts w:ascii="Times New Roman" w:hAnsi="Times New Roman"/>
          <w:sz w:val="24"/>
          <w:szCs w:val="24"/>
        </w:rPr>
        <w:t>Е.К. Байбаков</w:t>
      </w:r>
      <w:r>
        <w:rPr>
          <w:rFonts w:ascii="Times New Roman" w:hAnsi="Times New Roman"/>
          <w:sz w:val="24"/>
          <w:szCs w:val="24"/>
        </w:rPr>
        <w:t> [1, С. 8] следовал</w:t>
      </w:r>
      <w:r w:rsidRPr="00130E0A">
        <w:rPr>
          <w:rFonts w:ascii="Times New Roman" w:hAnsi="Times New Roman"/>
          <w:sz w:val="24"/>
          <w:szCs w:val="24"/>
        </w:rPr>
        <w:t xml:space="preserve"> данной концепции.</w:t>
      </w:r>
    </w:p>
    <w:p w:rsidR="009A1F9E" w:rsidRPr="00130E0A" w:rsidRDefault="009A1F9E" w:rsidP="005E15A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E0A">
        <w:rPr>
          <w:rFonts w:ascii="Times New Roman" w:hAnsi="Times New Roman"/>
          <w:sz w:val="24"/>
          <w:szCs w:val="24"/>
        </w:rPr>
        <w:t>А.Б. Ранович показал эпизоды из культового почитания диадохов и обожествления Александ</w:t>
      </w:r>
      <w:r>
        <w:rPr>
          <w:rFonts w:ascii="Times New Roman" w:hAnsi="Times New Roman"/>
          <w:sz w:val="24"/>
          <w:szCs w:val="24"/>
        </w:rPr>
        <w:t>ра Македонского, б</w:t>
      </w:r>
      <w:r w:rsidRPr="00130E0A">
        <w:rPr>
          <w:rFonts w:ascii="Times New Roman" w:hAnsi="Times New Roman"/>
          <w:sz w:val="24"/>
          <w:szCs w:val="24"/>
        </w:rPr>
        <w:t>ыл дан общий очерк проблем культа. А.Б. Ранович приде</w:t>
      </w:r>
      <w:r>
        <w:rPr>
          <w:rFonts w:ascii="Times New Roman" w:hAnsi="Times New Roman"/>
          <w:sz w:val="24"/>
          <w:szCs w:val="24"/>
        </w:rPr>
        <w:t>рживался теологического подхода, он в</w:t>
      </w:r>
      <w:r w:rsidRPr="00130E0A">
        <w:rPr>
          <w:rFonts w:ascii="Times New Roman" w:hAnsi="Times New Roman"/>
          <w:sz w:val="24"/>
          <w:szCs w:val="24"/>
        </w:rPr>
        <w:t>идел в к</w:t>
      </w:r>
      <w:r>
        <w:rPr>
          <w:rFonts w:ascii="Times New Roman" w:hAnsi="Times New Roman"/>
          <w:sz w:val="24"/>
          <w:szCs w:val="24"/>
        </w:rPr>
        <w:t>ульте укрепление власти царей, о</w:t>
      </w:r>
      <w:r w:rsidRPr="00130E0A">
        <w:rPr>
          <w:rFonts w:ascii="Times New Roman" w:hAnsi="Times New Roman"/>
          <w:sz w:val="24"/>
          <w:szCs w:val="24"/>
        </w:rPr>
        <w:t>днако не отрицал и сотериальных надежд народа</w:t>
      </w:r>
      <w:r>
        <w:rPr>
          <w:rFonts w:ascii="Times New Roman" w:hAnsi="Times New Roman"/>
          <w:sz w:val="24"/>
          <w:szCs w:val="24"/>
        </w:rPr>
        <w:t xml:space="preserve"> [10, С. 333]</w:t>
      </w:r>
      <w:r w:rsidRPr="00130E0A">
        <w:rPr>
          <w:rFonts w:ascii="Times New Roman" w:hAnsi="Times New Roman"/>
          <w:sz w:val="24"/>
          <w:szCs w:val="24"/>
        </w:rPr>
        <w:t>.</w:t>
      </w:r>
    </w:p>
    <w:p w:rsidR="009A1F9E" w:rsidRPr="00CC11E3" w:rsidRDefault="009A1F9E" w:rsidP="005E15A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11E3">
        <w:rPr>
          <w:rFonts w:ascii="Times New Roman" w:hAnsi="Times New Roman"/>
          <w:sz w:val="24"/>
          <w:szCs w:val="24"/>
        </w:rPr>
        <w:t>В отечественной историографии сложилась ситуация, когда основное внимание уделялось не каким-либо историческим личностям, деятельность которых относится к эпохе эллинизма (исключение составляют разве что Александр Македонский и Клеопатра VII Великая), а в первую очередь тем тенденциям, которые были характерны для развития эллинистического Египта в политической сфере.</w:t>
      </w:r>
      <w:r>
        <w:rPr>
          <w:rFonts w:ascii="Times New Roman" w:hAnsi="Times New Roman"/>
          <w:sz w:val="24"/>
          <w:szCs w:val="24"/>
        </w:rPr>
        <w:t xml:space="preserve"> Однако методы, которые применялись в религиозной сфере, достаточного освещения не получили, что необходимо исправить.</w:t>
      </w:r>
    </w:p>
    <w:p w:rsidR="009A1F9E" w:rsidRPr="00797CEB" w:rsidRDefault="009A1F9E" w:rsidP="005163A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2CE">
        <w:rPr>
          <w:rFonts w:ascii="Times New Roman" w:hAnsi="Times New Roman"/>
          <w:sz w:val="24"/>
          <w:szCs w:val="24"/>
        </w:rPr>
        <w:t>Цель данного исследования состоит в</w:t>
      </w:r>
      <w:r>
        <w:rPr>
          <w:rFonts w:ascii="Times New Roman" w:hAnsi="Times New Roman"/>
          <w:sz w:val="24"/>
          <w:szCs w:val="24"/>
        </w:rPr>
        <w:t xml:space="preserve"> том, что</w:t>
      </w:r>
      <w:r w:rsidRPr="00797CEB">
        <w:rPr>
          <w:rFonts w:ascii="Times New Roman" w:hAnsi="Times New Roman"/>
          <w:sz w:val="24"/>
          <w:szCs w:val="24"/>
        </w:rPr>
        <w:t xml:space="preserve">бы выявить определенные закономерности развития </w:t>
      </w:r>
      <w:r>
        <w:rPr>
          <w:rFonts w:ascii="Times New Roman" w:hAnsi="Times New Roman"/>
          <w:sz w:val="24"/>
          <w:szCs w:val="24"/>
        </w:rPr>
        <w:t>политической ситуации с утверждением ку</w:t>
      </w:r>
      <w:r w:rsidRPr="00797CEB">
        <w:rPr>
          <w:rFonts w:ascii="Times New Roman" w:hAnsi="Times New Roman"/>
          <w:sz w:val="24"/>
          <w:szCs w:val="24"/>
        </w:rPr>
        <w:t xml:space="preserve">льта эллинистического правителя в Египте. </w:t>
      </w:r>
      <w:r>
        <w:rPr>
          <w:rFonts w:ascii="Times New Roman" w:hAnsi="Times New Roman"/>
          <w:sz w:val="24"/>
          <w:szCs w:val="24"/>
        </w:rPr>
        <w:t>При этом необходимо учитывать становление культа правителя в условиях внутриполитической специфики царства Птолемеев. Так же нужно точнее определить степень взаимовлияния политического, экономического и религиозного развития друг на друга.</w:t>
      </w:r>
    </w:p>
    <w:p w:rsidR="009A1F9E" w:rsidRPr="00797CEB" w:rsidRDefault="009A1F9E" w:rsidP="005E15A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7CEB">
        <w:rPr>
          <w:rFonts w:ascii="Times New Roman" w:hAnsi="Times New Roman"/>
          <w:sz w:val="24"/>
          <w:szCs w:val="24"/>
        </w:rPr>
        <w:t xml:space="preserve">Задачи исследования состоят в том, </w:t>
      </w:r>
      <w:r>
        <w:rPr>
          <w:rFonts w:ascii="Times New Roman" w:hAnsi="Times New Roman"/>
          <w:sz w:val="24"/>
          <w:szCs w:val="24"/>
        </w:rPr>
        <w:t>чтобы на основе анализа</w:t>
      </w:r>
      <w:r w:rsidRPr="00797CEB">
        <w:rPr>
          <w:rFonts w:ascii="Times New Roman" w:hAnsi="Times New Roman"/>
          <w:sz w:val="24"/>
          <w:szCs w:val="24"/>
        </w:rPr>
        <w:t xml:space="preserve"> имеющи</w:t>
      </w:r>
      <w:r>
        <w:rPr>
          <w:rFonts w:ascii="Times New Roman" w:hAnsi="Times New Roman"/>
          <w:sz w:val="24"/>
          <w:szCs w:val="24"/>
        </w:rPr>
        <w:t xml:space="preserve">хся источников по данной тематике </w:t>
      </w:r>
      <w:r w:rsidRPr="00797CEB">
        <w:rPr>
          <w:rFonts w:ascii="Times New Roman" w:hAnsi="Times New Roman"/>
          <w:sz w:val="24"/>
          <w:szCs w:val="24"/>
        </w:rPr>
        <w:t>изучить становление культа правителя</w:t>
      </w:r>
      <w:r>
        <w:rPr>
          <w:rFonts w:ascii="Times New Roman" w:hAnsi="Times New Roman"/>
          <w:sz w:val="24"/>
          <w:szCs w:val="24"/>
        </w:rPr>
        <w:t xml:space="preserve"> с учетом присвоенных царских эпиклес тому или иному правителю. </w:t>
      </w:r>
      <w:r w:rsidRPr="00797CEB">
        <w:rPr>
          <w:rFonts w:ascii="Times New Roman" w:hAnsi="Times New Roman"/>
          <w:sz w:val="24"/>
          <w:szCs w:val="24"/>
        </w:rPr>
        <w:t xml:space="preserve"> При обосновании выводов источники должный использоваться в комплексе, неразрывно друг от друга. </w:t>
      </w:r>
      <w:r>
        <w:rPr>
          <w:rFonts w:ascii="Times New Roman" w:hAnsi="Times New Roman"/>
          <w:sz w:val="24"/>
          <w:szCs w:val="24"/>
        </w:rPr>
        <w:t xml:space="preserve">В более детальном разъяснении нуждается освещение динамичности политики Птолемеев в религиозной сфере. </w:t>
      </w:r>
    </w:p>
    <w:p w:rsidR="009A1F9E" w:rsidRPr="00B7294E" w:rsidRDefault="009A1F9E" w:rsidP="005E15A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94E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возможно</w:t>
      </w:r>
      <w:r w:rsidRPr="00B7294E">
        <w:rPr>
          <w:rFonts w:ascii="Times New Roman" w:hAnsi="Times New Roman"/>
          <w:sz w:val="24"/>
          <w:szCs w:val="24"/>
        </w:rPr>
        <w:t xml:space="preserve"> специфика деятельности Птолемеев в сфере религиозной жизни заключалась в наличии двух тенденций. Первая тенденция </w:t>
      </w:r>
      <w:r>
        <w:rPr>
          <w:rFonts w:ascii="Times New Roman" w:hAnsi="Times New Roman"/>
          <w:sz w:val="24"/>
          <w:szCs w:val="24"/>
        </w:rPr>
        <w:t xml:space="preserve">проявлялась в </w:t>
      </w:r>
      <w:r w:rsidRPr="00B7294E">
        <w:rPr>
          <w:rFonts w:ascii="Times New Roman" w:hAnsi="Times New Roman"/>
          <w:sz w:val="24"/>
          <w:szCs w:val="24"/>
        </w:rPr>
        <w:t>наследовани</w:t>
      </w:r>
      <w:r>
        <w:rPr>
          <w:rFonts w:ascii="Times New Roman" w:hAnsi="Times New Roman"/>
          <w:sz w:val="24"/>
          <w:szCs w:val="24"/>
        </w:rPr>
        <w:t>и</w:t>
      </w:r>
      <w:r w:rsidRPr="00B7294E">
        <w:rPr>
          <w:rFonts w:ascii="Times New Roman" w:hAnsi="Times New Roman"/>
          <w:sz w:val="24"/>
          <w:szCs w:val="24"/>
        </w:rPr>
        <w:t xml:space="preserve"> религиозной политики фараонов и толерантности к существованию в монархии различных религий. Культ фараона</w:t>
      </w:r>
      <w:r>
        <w:rPr>
          <w:rFonts w:ascii="Times New Roman" w:hAnsi="Times New Roman"/>
          <w:sz w:val="24"/>
          <w:szCs w:val="24"/>
        </w:rPr>
        <w:t>,</w:t>
      </w:r>
      <w:r w:rsidRPr="00B7294E">
        <w:rPr>
          <w:rFonts w:ascii="Times New Roman" w:hAnsi="Times New Roman"/>
          <w:sz w:val="24"/>
          <w:szCs w:val="24"/>
        </w:rPr>
        <w:t xml:space="preserve"> существовавший тысячи лет</w:t>
      </w:r>
      <w:r>
        <w:rPr>
          <w:rFonts w:ascii="Times New Roman" w:hAnsi="Times New Roman"/>
          <w:sz w:val="24"/>
          <w:szCs w:val="24"/>
        </w:rPr>
        <w:t>,</w:t>
      </w:r>
      <w:r w:rsidRPr="00B7294E">
        <w:rPr>
          <w:rFonts w:ascii="Times New Roman" w:hAnsi="Times New Roman"/>
          <w:sz w:val="24"/>
          <w:szCs w:val="24"/>
        </w:rPr>
        <w:t xml:space="preserve"> оказал влияние на политику Птолемеев. Можно сказать, что фигура фараона была символом египетского государства, его един</w:t>
      </w:r>
      <w:r>
        <w:rPr>
          <w:rFonts w:ascii="Times New Roman" w:hAnsi="Times New Roman"/>
          <w:sz w:val="24"/>
          <w:szCs w:val="24"/>
        </w:rPr>
        <w:t xml:space="preserve">ства и процветания. </w:t>
      </w:r>
      <w:r w:rsidRPr="00B7294E">
        <w:rPr>
          <w:rFonts w:ascii="Times New Roman" w:hAnsi="Times New Roman"/>
          <w:sz w:val="24"/>
          <w:szCs w:val="24"/>
        </w:rPr>
        <w:t>Вторая тенденция заключалась  в модернизации царского кул</w:t>
      </w:r>
      <w:r>
        <w:rPr>
          <w:rFonts w:ascii="Times New Roman" w:hAnsi="Times New Roman"/>
          <w:sz w:val="24"/>
          <w:szCs w:val="24"/>
        </w:rPr>
        <w:t>ьта за счет организации династического</w:t>
      </w:r>
      <w:r w:rsidRPr="00B7294E">
        <w:rPr>
          <w:rFonts w:ascii="Times New Roman" w:hAnsi="Times New Roman"/>
          <w:sz w:val="24"/>
          <w:szCs w:val="24"/>
        </w:rPr>
        <w:t xml:space="preserve"> культа и культа почитания обожествленных цариц из рода Птолемеев.</w:t>
      </w:r>
    </w:p>
    <w:p w:rsidR="009A1F9E" w:rsidRDefault="009A1F9E" w:rsidP="00832CE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94E">
        <w:rPr>
          <w:rFonts w:ascii="Times New Roman" w:hAnsi="Times New Roman"/>
          <w:sz w:val="24"/>
          <w:szCs w:val="24"/>
        </w:rPr>
        <w:t>Культ эллинистического правителя – это прежде всего воздаяние почета за личные заслуги и благодеяния каждого конкретного монарха</w:t>
      </w:r>
      <w:r>
        <w:rPr>
          <w:rFonts w:ascii="Times New Roman" w:hAnsi="Times New Roman"/>
          <w:sz w:val="24"/>
          <w:szCs w:val="24"/>
        </w:rPr>
        <w:t>, этот факт подтверждает наличие личных эпиклес при обожес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твлении царей</w:t>
      </w:r>
      <w:r w:rsidRPr="00B7294E">
        <w:rPr>
          <w:rFonts w:ascii="Times New Roman" w:hAnsi="Times New Roman"/>
          <w:sz w:val="24"/>
          <w:szCs w:val="24"/>
        </w:rPr>
        <w:t xml:space="preserve">. Правителю воздавались почести не потому что он сакральный объект, а потому что он совершил богоравные деяния. Эллинистический культ «привязан» к личности и деятельности царя. Правитель не удостаивался почитания «автоматически»,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7294E">
        <w:rPr>
          <w:rFonts w:ascii="Times New Roman" w:hAnsi="Times New Roman"/>
          <w:sz w:val="24"/>
          <w:szCs w:val="24"/>
        </w:rPr>
        <w:t>только после совершения «богоравных» деяний.</w:t>
      </w:r>
    </w:p>
    <w:p w:rsidR="009A1F9E" w:rsidRDefault="009A1F9E" w:rsidP="00912D1F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6D3A">
        <w:rPr>
          <w:rFonts w:ascii="Times New Roman" w:hAnsi="Times New Roman"/>
          <w:b/>
          <w:sz w:val="24"/>
          <w:szCs w:val="24"/>
        </w:rPr>
        <w:t>Источники и литература</w:t>
      </w:r>
    </w:p>
    <w:p w:rsidR="009A1F9E" w:rsidRPr="007360D2" w:rsidRDefault="009A1F9E" w:rsidP="007360D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3522">
        <w:rPr>
          <w:rFonts w:ascii="Times New Roman" w:hAnsi="Times New Roman"/>
          <w:sz w:val="24"/>
          <w:szCs w:val="24"/>
          <w:lang w:val="en-US"/>
        </w:rPr>
        <w:t xml:space="preserve">Dittenberger W. Orientis Graeci inscriptiones selectae. Vol. </w:t>
      </w:r>
      <w:r w:rsidRPr="007360D2">
        <w:rPr>
          <w:rFonts w:ascii="Times New Roman" w:hAnsi="Times New Roman"/>
          <w:sz w:val="24"/>
          <w:szCs w:val="24"/>
          <w:lang w:val="en-US"/>
        </w:rPr>
        <w:t>I - II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  <w:lang w:val="en-US"/>
            </w:rPr>
            <w:t>Leipzig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>, 1903 – 1905 (OGIS)</w:t>
      </w:r>
      <w:r w:rsidRPr="00543522">
        <w:rPr>
          <w:rFonts w:ascii="Times New Roman" w:hAnsi="Times New Roman"/>
          <w:sz w:val="24"/>
          <w:szCs w:val="24"/>
          <w:lang w:val="en-US"/>
        </w:rPr>
        <w:t xml:space="preserve"> № 54, 56, 90.</w:t>
      </w:r>
    </w:p>
    <w:p w:rsidR="009A1F9E" w:rsidRPr="007360D2" w:rsidRDefault="009A1F9E" w:rsidP="007360D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3522">
        <w:rPr>
          <w:rFonts w:ascii="Times New Roman" w:hAnsi="Times New Roman"/>
          <w:sz w:val="24"/>
          <w:szCs w:val="24"/>
          <w:lang w:val="en-US"/>
        </w:rPr>
        <w:t>Elephantine papyri//Hrsgb. O.Rubensohn.–B.:Reimer, 1907.–187 s.</w:t>
      </w:r>
    </w:p>
    <w:p w:rsidR="009A1F9E" w:rsidRPr="009F6D3A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>Розеттский камень // Хрестоматия по истории Древней Греции / Под ред. Д.П. Каллистова.- М.: Издательство социально-экономической литературы «Мысль», 1964. – С.580–583.</w:t>
      </w:r>
    </w:p>
    <w:p w:rsidR="009A1F9E" w:rsidRPr="009F6D3A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>Декреты «Человеколюбия» царя Птолемея VII и цариц Клеопатры II и Клеопатры III // Хрестоматия по истории Древней Греции / Под ред. Д.П. Каллистова. – М.: Издательство социально-экономической литературы «Мысль», 1964.–  С.585–590.</w:t>
      </w:r>
    </w:p>
    <w:p w:rsidR="009A1F9E" w:rsidRPr="00832CE3" w:rsidRDefault="009A1F9E" w:rsidP="007360D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A1F9E" w:rsidRPr="00832CE3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CE3">
        <w:rPr>
          <w:rFonts w:ascii="Times New Roman" w:hAnsi="Times New Roman"/>
          <w:sz w:val="24"/>
          <w:szCs w:val="24"/>
        </w:rPr>
        <w:t>Байбаков Е.И. К вопросу о Сараписи. – Харьков, 1915. – 10 с.</w:t>
      </w:r>
    </w:p>
    <w:p w:rsidR="009A1F9E" w:rsidRPr="00832CE3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CE3">
        <w:rPr>
          <w:rFonts w:ascii="Times New Roman" w:hAnsi="Times New Roman"/>
          <w:sz w:val="24"/>
          <w:szCs w:val="24"/>
        </w:rPr>
        <w:t xml:space="preserve">Байбаков Е.И. Происхождение эллинистического культа царей. – Харьков, 1914. –17 с. </w:t>
      </w:r>
    </w:p>
    <w:p w:rsidR="009A1F9E" w:rsidRPr="00832CE3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CE3">
        <w:rPr>
          <w:rFonts w:ascii="Times New Roman" w:hAnsi="Times New Roman"/>
          <w:sz w:val="24"/>
          <w:szCs w:val="24"/>
        </w:rPr>
        <w:t xml:space="preserve">Бенгстон Г. Правители эпохи эллинизма / Пер. с нем./ Г. Бенгстон. – М.: Наука, 1982. – 391 с. </w:t>
      </w:r>
    </w:p>
    <w:p w:rsidR="009A1F9E" w:rsidRPr="00832CE3" w:rsidRDefault="009A1F9E" w:rsidP="007360D2">
      <w:pPr>
        <w:pStyle w:val="Footnote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32CE3">
        <w:rPr>
          <w:rFonts w:ascii="Times New Roman" w:hAnsi="Times New Roman"/>
          <w:sz w:val="24"/>
          <w:szCs w:val="24"/>
        </w:rPr>
        <w:t>Бикерман Э. Государство Селевкидов. –М.: Наука,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CE3">
        <w:rPr>
          <w:rFonts w:ascii="Times New Roman" w:hAnsi="Times New Roman"/>
          <w:sz w:val="24"/>
          <w:szCs w:val="24"/>
        </w:rPr>
        <w:t>1985.–264 с.</w:t>
      </w:r>
    </w:p>
    <w:p w:rsidR="009A1F9E" w:rsidRPr="00C16BC4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CE3">
        <w:rPr>
          <w:rFonts w:ascii="Times New Roman" w:hAnsi="Times New Roman"/>
          <w:sz w:val="24"/>
          <w:szCs w:val="24"/>
        </w:rPr>
        <w:t>Левек П.</w:t>
      </w:r>
      <w:r w:rsidRPr="00C16BC4">
        <w:rPr>
          <w:rFonts w:ascii="Times New Roman" w:hAnsi="Times New Roman"/>
          <w:sz w:val="24"/>
          <w:szCs w:val="24"/>
        </w:rPr>
        <w:t xml:space="preserve"> Эллинистический мир / Пер. с фр. /  П. Левек. – М.: Наука, 1989. – 251 с. </w:t>
      </w:r>
    </w:p>
    <w:p w:rsidR="009A1F9E" w:rsidRPr="00C16BC4" w:rsidRDefault="009A1F9E" w:rsidP="007360D2">
      <w:pPr>
        <w:pStyle w:val="Footnote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16BC4">
        <w:rPr>
          <w:rFonts w:ascii="Times New Roman" w:hAnsi="Times New Roman"/>
          <w:sz w:val="24"/>
          <w:szCs w:val="24"/>
        </w:rPr>
        <w:t>Тарн В. Эллинистическая цивилизация / Пер. с англ. / В. Тарн. – М.: Изд-во. иностр. лит-ры, 1949. – 370 с.</w:t>
      </w:r>
    </w:p>
    <w:p w:rsidR="009A1F9E" w:rsidRPr="00C16BC4" w:rsidRDefault="009A1F9E" w:rsidP="007360D2">
      <w:pPr>
        <w:pStyle w:val="FootnoteText"/>
        <w:numPr>
          <w:ilvl w:val="0"/>
          <w:numId w:val="3"/>
        </w:numPr>
        <w:rPr>
          <w:sz w:val="24"/>
          <w:szCs w:val="24"/>
        </w:rPr>
      </w:pPr>
      <w:r w:rsidRPr="00C16BC4">
        <w:rPr>
          <w:rFonts w:ascii="Times New Roman" w:hAnsi="Times New Roman"/>
          <w:sz w:val="24"/>
          <w:szCs w:val="24"/>
        </w:rPr>
        <w:t>Дройзен И.Г. История эллинизма. — Т.2. — М.: Наука, 2002. — 1370 с.</w:t>
      </w:r>
    </w:p>
    <w:p w:rsidR="009A1F9E" w:rsidRPr="009F6D3A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C4">
        <w:rPr>
          <w:rFonts w:ascii="Times New Roman" w:hAnsi="Times New Roman"/>
          <w:sz w:val="24"/>
          <w:szCs w:val="24"/>
        </w:rPr>
        <w:t>Зел</w:t>
      </w:r>
      <w:r w:rsidRPr="00C16BC4">
        <w:rPr>
          <w:rFonts w:ascii="Times New Roman" w:hAnsi="Times New Roman"/>
          <w:sz w:val="24"/>
          <w:szCs w:val="24"/>
          <w:lang w:val="uk-UA"/>
        </w:rPr>
        <w:t>і</w:t>
      </w:r>
      <w:r w:rsidRPr="00C16BC4">
        <w:rPr>
          <w:rFonts w:ascii="Times New Roman" w:hAnsi="Times New Roman"/>
          <w:sz w:val="24"/>
          <w:szCs w:val="24"/>
        </w:rPr>
        <w:t>нс</w:t>
      </w:r>
      <w:r w:rsidRPr="00C16BC4">
        <w:rPr>
          <w:rFonts w:ascii="Times New Roman" w:hAnsi="Times New Roman"/>
          <w:sz w:val="24"/>
          <w:szCs w:val="24"/>
          <w:lang w:val="uk-UA"/>
        </w:rPr>
        <w:t>ь</w:t>
      </w:r>
      <w:r w:rsidRPr="00C16BC4">
        <w:rPr>
          <w:rFonts w:ascii="Times New Roman" w:hAnsi="Times New Roman"/>
          <w:sz w:val="24"/>
          <w:szCs w:val="24"/>
        </w:rPr>
        <w:t xml:space="preserve">кий А.Л. Птолемей ΙΙΙ  </w:t>
      </w:r>
      <w:r w:rsidRPr="00C16BC4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C16BC4">
        <w:rPr>
          <w:rFonts w:ascii="Times New Roman" w:hAnsi="Times New Roman"/>
          <w:sz w:val="24"/>
          <w:szCs w:val="24"/>
        </w:rPr>
        <w:t>Ануб</w:t>
      </w:r>
      <w:r w:rsidRPr="00C16BC4">
        <w:rPr>
          <w:rFonts w:ascii="Times New Roman" w:hAnsi="Times New Roman"/>
          <w:sz w:val="24"/>
          <w:szCs w:val="24"/>
          <w:lang w:val="uk-UA"/>
        </w:rPr>
        <w:t>і</w:t>
      </w:r>
      <w:r w:rsidRPr="00C16BC4">
        <w:rPr>
          <w:rFonts w:ascii="Times New Roman" w:hAnsi="Times New Roman"/>
          <w:sz w:val="24"/>
          <w:szCs w:val="24"/>
        </w:rPr>
        <w:t>с</w:t>
      </w:r>
      <w:r w:rsidRPr="009F6D3A">
        <w:rPr>
          <w:rFonts w:ascii="Times New Roman" w:hAnsi="Times New Roman"/>
          <w:sz w:val="24"/>
          <w:szCs w:val="24"/>
        </w:rPr>
        <w:t xml:space="preserve">: </w:t>
      </w:r>
      <w:r w:rsidRPr="009F6D3A">
        <w:rPr>
          <w:rFonts w:ascii="Times New Roman" w:hAnsi="Times New Roman"/>
          <w:sz w:val="24"/>
          <w:szCs w:val="24"/>
          <w:lang w:val="uk-UA"/>
        </w:rPr>
        <w:t>можливість неофіційного ототожнення // Східний Світ. –2009.–№4. – С.26-38.</w:t>
      </w:r>
    </w:p>
    <w:p w:rsidR="009A1F9E" w:rsidRPr="009F6D3A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>Зельин К.К. Исследования по истории земельных отношений в эллинистическом Египте II – I вв. до н.э. – М: Наука., 1960. – 467с.</w:t>
      </w:r>
    </w:p>
    <w:p w:rsidR="009A1F9E" w:rsidRPr="009F6D3A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>Ладынин И.А. Основные этапы царского культа Птолемеев в контексте общей эволюции египетского эллинизма// Мнемон. –2004. – Вып.3  – С.145–184.</w:t>
      </w:r>
    </w:p>
    <w:p w:rsidR="009A1F9E" w:rsidRPr="009F6D3A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  <w:lang w:val="uk-UA"/>
        </w:rPr>
        <w:t>Ладынин И.А. Проблема греко-египетского синтеза в царском культе при первых Лагидах// Античность и средневековье Европы.– Пермь: Изд-во Пермского ун-та, 1996.– С.22-31.</w:t>
      </w:r>
    </w:p>
    <w:p w:rsidR="009A1F9E" w:rsidRPr="009F6D3A" w:rsidRDefault="009A1F9E" w:rsidP="007360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 xml:space="preserve">Павловская А.И. Эволюция социально-политических основ власти Птолемеев в III – Iвв. до н.э. // Проблемы античной культуры. - М., 1986. – С.66-75. </w:t>
      </w:r>
    </w:p>
    <w:p w:rsidR="009A1F9E" w:rsidRPr="009F6D3A" w:rsidRDefault="009A1F9E" w:rsidP="007360D2">
      <w:pPr>
        <w:pStyle w:val="FootnoteText"/>
        <w:numPr>
          <w:ilvl w:val="0"/>
          <w:numId w:val="3"/>
        </w:numPr>
        <w:rPr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>Ранович А.Б. Эллинизм и его историческая роль. – М: Наука., 1950 . – 382 с.</w:t>
      </w:r>
    </w:p>
    <w:p w:rsidR="009A1F9E" w:rsidRPr="009F6D3A" w:rsidRDefault="009A1F9E" w:rsidP="007360D2">
      <w:pPr>
        <w:pStyle w:val="FootnoteText"/>
        <w:numPr>
          <w:ilvl w:val="0"/>
          <w:numId w:val="3"/>
        </w:numPr>
        <w:rPr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>Самохина Г.С. Образ раннеэллинистического правителя в письменной традиции и его составляющие // Актуальные проблемы всеобщей истории.–2008. – Вып. 6. – С.193–203.</w:t>
      </w:r>
    </w:p>
    <w:p w:rsidR="009A1F9E" w:rsidRPr="00C16BC4" w:rsidRDefault="009A1F9E" w:rsidP="007360D2">
      <w:pPr>
        <w:pStyle w:val="Footnote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6D3A">
        <w:rPr>
          <w:rFonts w:ascii="Times New Roman" w:hAnsi="Times New Roman"/>
          <w:sz w:val="24"/>
          <w:szCs w:val="24"/>
        </w:rPr>
        <w:t>Свенцицкая И.С. Восприятие царя и царской власти в эллинистических полисах (по данным эпиграфики) // Государство, политика и идеология в античном мире. – Л., 1990. – С.97-108.</w:t>
      </w:r>
    </w:p>
    <w:sectPr w:rsidR="009A1F9E" w:rsidRPr="00C16BC4" w:rsidSect="00B7294E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9E" w:rsidRDefault="009A1F9E" w:rsidP="00130E0A">
      <w:pPr>
        <w:spacing w:after="0" w:line="240" w:lineRule="auto"/>
      </w:pPr>
      <w:r>
        <w:separator/>
      </w:r>
    </w:p>
  </w:endnote>
  <w:endnote w:type="continuationSeparator" w:id="0">
    <w:p w:rsidR="009A1F9E" w:rsidRDefault="009A1F9E" w:rsidP="0013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9E" w:rsidRDefault="009A1F9E" w:rsidP="00130E0A">
      <w:pPr>
        <w:spacing w:after="0" w:line="240" w:lineRule="auto"/>
      </w:pPr>
      <w:r>
        <w:separator/>
      </w:r>
    </w:p>
  </w:footnote>
  <w:footnote w:type="continuationSeparator" w:id="0">
    <w:p w:rsidR="009A1F9E" w:rsidRDefault="009A1F9E" w:rsidP="0013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8CB"/>
    <w:multiLevelType w:val="multilevel"/>
    <w:tmpl w:val="F3E085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A7DE1"/>
    <w:multiLevelType w:val="multilevel"/>
    <w:tmpl w:val="A9C0A6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A70DE5"/>
    <w:multiLevelType w:val="hybridMultilevel"/>
    <w:tmpl w:val="9BC8AD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5982DAB"/>
    <w:multiLevelType w:val="multilevel"/>
    <w:tmpl w:val="F3E085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5F2C2F"/>
    <w:multiLevelType w:val="multilevel"/>
    <w:tmpl w:val="A9C0A6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276983"/>
    <w:multiLevelType w:val="hybridMultilevel"/>
    <w:tmpl w:val="25800EC6"/>
    <w:lvl w:ilvl="0" w:tplc="FC1082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B67826"/>
    <w:multiLevelType w:val="multilevel"/>
    <w:tmpl w:val="A9C0A6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106BDB"/>
    <w:multiLevelType w:val="multilevel"/>
    <w:tmpl w:val="E6828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FF35B7"/>
    <w:multiLevelType w:val="hybridMultilevel"/>
    <w:tmpl w:val="F3E085C6"/>
    <w:lvl w:ilvl="0" w:tplc="ACFCD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2C9"/>
    <w:rsid w:val="000D28DC"/>
    <w:rsid w:val="000E4CF0"/>
    <w:rsid w:val="000F3E49"/>
    <w:rsid w:val="00130E0A"/>
    <w:rsid w:val="00152346"/>
    <w:rsid w:val="001F2473"/>
    <w:rsid w:val="00235924"/>
    <w:rsid w:val="002562C9"/>
    <w:rsid w:val="00260158"/>
    <w:rsid w:val="00321E83"/>
    <w:rsid w:val="00351B4A"/>
    <w:rsid w:val="004B7800"/>
    <w:rsid w:val="004C22F9"/>
    <w:rsid w:val="005163A2"/>
    <w:rsid w:val="00516D01"/>
    <w:rsid w:val="00543522"/>
    <w:rsid w:val="005C393D"/>
    <w:rsid w:val="005E15AB"/>
    <w:rsid w:val="005F4901"/>
    <w:rsid w:val="006266FC"/>
    <w:rsid w:val="006B0C85"/>
    <w:rsid w:val="006F6203"/>
    <w:rsid w:val="0070187C"/>
    <w:rsid w:val="00731378"/>
    <w:rsid w:val="007360D2"/>
    <w:rsid w:val="00797CEB"/>
    <w:rsid w:val="007A08A7"/>
    <w:rsid w:val="0080799D"/>
    <w:rsid w:val="00832CE3"/>
    <w:rsid w:val="00883E70"/>
    <w:rsid w:val="00912D1F"/>
    <w:rsid w:val="009A1F9E"/>
    <w:rsid w:val="009A69B7"/>
    <w:rsid w:val="009F6D3A"/>
    <w:rsid w:val="00A35040"/>
    <w:rsid w:val="00B65A89"/>
    <w:rsid w:val="00B7294E"/>
    <w:rsid w:val="00C16BC4"/>
    <w:rsid w:val="00CC11E3"/>
    <w:rsid w:val="00D00648"/>
    <w:rsid w:val="00D11E24"/>
    <w:rsid w:val="00D222D2"/>
    <w:rsid w:val="00DE0ACC"/>
    <w:rsid w:val="00EF52CE"/>
    <w:rsid w:val="00F250CB"/>
    <w:rsid w:val="00F3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2C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30E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30E0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0E0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2</Pages>
  <Words>905</Words>
  <Characters>5165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35</cp:revision>
  <dcterms:created xsi:type="dcterms:W3CDTF">2013-01-30T01:30:00Z</dcterms:created>
  <dcterms:modified xsi:type="dcterms:W3CDTF">2014-02-27T19:51:00Z</dcterms:modified>
</cp:coreProperties>
</file>